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EDE" w:rsidRDefault="000E4EDE" w:rsidP="000E4EDE">
      <w:pPr>
        <w:ind w:left="566" w:hangingChars="236" w:hanging="566"/>
      </w:pPr>
      <w:r>
        <w:rPr>
          <w:rFonts w:hint="eastAsia"/>
        </w:rPr>
        <w:t xml:space="preserve">1-1 </w:t>
      </w:r>
      <w:r w:rsidR="00C52E6D">
        <w:rPr>
          <w:rFonts w:hint="eastAsia"/>
        </w:rPr>
        <w:t xml:space="preserve">  </w:t>
      </w:r>
      <w:r w:rsidR="00C52E6D">
        <w:rPr>
          <w:rFonts w:hint="eastAsia"/>
        </w:rPr>
        <w:t>儀表使用規定</w:t>
      </w:r>
      <w:r w:rsidR="00C52E6D">
        <w:rPr>
          <w:rFonts w:hint="eastAsia"/>
        </w:rPr>
        <w:t>:</w:t>
      </w:r>
      <w:r w:rsidR="00C52E6D">
        <w:br/>
      </w:r>
      <w:r>
        <w:rPr>
          <w:rFonts w:hint="eastAsia"/>
        </w:rPr>
        <w:t xml:space="preserve"> </w:t>
      </w:r>
      <w:r>
        <w:rPr>
          <w:rFonts w:hint="eastAsia"/>
          <w:noProof/>
        </w:rPr>
        <w:drawing>
          <wp:inline distT="0" distB="0" distL="0" distR="0">
            <wp:extent cx="471824" cy="249382"/>
            <wp:effectExtent l="0" t="0" r="444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15" cy="251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2E6D">
        <w:rPr>
          <w:rFonts w:hint="eastAsia"/>
        </w:rPr>
        <w:t xml:space="preserve"> :</w:t>
      </w:r>
      <w:r>
        <w:rPr>
          <w:rFonts w:hint="eastAsia"/>
        </w:rPr>
        <w:t>垂直放置</w:t>
      </w:r>
      <w:r>
        <w:rPr>
          <w:rFonts w:hint="eastAsia"/>
        </w:rPr>
        <w:t xml:space="preserve">  </w:t>
      </w:r>
      <w:r>
        <w:rPr>
          <w:rFonts w:hint="eastAsia"/>
          <w:noProof/>
        </w:rPr>
        <w:drawing>
          <wp:inline distT="0" distB="0" distL="0" distR="0">
            <wp:extent cx="445420" cy="236252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18" cy="238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2E6D">
        <w:rPr>
          <w:rFonts w:hint="eastAsia"/>
        </w:rPr>
        <w:t xml:space="preserve"> :</w:t>
      </w:r>
      <w:r>
        <w:rPr>
          <w:rFonts w:hint="eastAsia"/>
        </w:rPr>
        <w:t>水平放置</w:t>
      </w:r>
      <w:r>
        <w:rPr>
          <w:rFonts w:hint="eastAsia"/>
        </w:rPr>
        <w:t xml:space="preserve">   </w:t>
      </w:r>
      <w:r>
        <w:rPr>
          <w:rFonts w:hint="eastAsia"/>
          <w:noProof/>
        </w:rPr>
        <w:drawing>
          <wp:inline distT="0" distB="0" distL="0" distR="0">
            <wp:extent cx="443345" cy="275593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60" cy="275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2E6D">
        <w:rPr>
          <w:rFonts w:hint="eastAsia"/>
        </w:rPr>
        <w:t xml:space="preserve"> :</w:t>
      </w:r>
      <w:r>
        <w:rPr>
          <w:rFonts w:hint="eastAsia"/>
        </w:rPr>
        <w:t>三相交流</w:t>
      </w:r>
      <w:r>
        <w:rPr>
          <w:rFonts w:hint="eastAsia"/>
        </w:rPr>
        <w:t xml:space="preserve">   </w:t>
      </w:r>
      <w:r w:rsidR="00804C2E">
        <w:rPr>
          <w:rFonts w:hint="eastAsia"/>
          <w:noProof/>
        </w:rPr>
        <w:drawing>
          <wp:inline distT="0" distB="0" distL="0" distR="0">
            <wp:extent cx="464127" cy="215039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26" cy="214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4C2E">
        <w:rPr>
          <w:rFonts w:hint="eastAsia"/>
        </w:rPr>
        <w:t xml:space="preserve">  </w:t>
      </w:r>
      <w:r w:rsidR="00C52E6D">
        <w:rPr>
          <w:rFonts w:hint="eastAsia"/>
        </w:rPr>
        <w:t>:</w:t>
      </w:r>
      <w:r w:rsidR="00804C2E">
        <w:rPr>
          <w:rFonts w:hint="eastAsia"/>
        </w:rPr>
        <w:t>交直流兩用。</w:t>
      </w:r>
    </w:p>
    <w:p w:rsidR="00804C2E" w:rsidRDefault="00804C2E" w:rsidP="000E4EDE">
      <w:pPr>
        <w:ind w:left="566" w:hangingChars="236" w:hanging="566"/>
      </w:pPr>
      <w:r>
        <w:rPr>
          <w:rFonts w:hint="eastAsia"/>
        </w:rPr>
        <w:t xml:space="preserve">1-2 </w:t>
      </w:r>
      <w:r w:rsidR="00C52E6D">
        <w:rPr>
          <w:rFonts w:hint="eastAsia"/>
        </w:rPr>
        <w:t xml:space="preserve">  </w:t>
      </w:r>
      <w:r>
        <w:rPr>
          <w:rFonts w:hint="eastAsia"/>
          <w:noProof/>
        </w:rPr>
        <w:drawing>
          <wp:inline distT="0" distB="0" distL="0" distR="0">
            <wp:extent cx="394855" cy="389880"/>
            <wp:effectExtent l="0" t="0" r="5715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8" cy="390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rFonts w:hint="eastAsia"/>
        </w:rPr>
        <w:t>空氣斷路器</w:t>
      </w:r>
      <w:r>
        <w:rPr>
          <w:rFonts w:hint="eastAsia"/>
        </w:rPr>
        <w:t xml:space="preserve">  </w:t>
      </w:r>
      <w:r>
        <w:rPr>
          <w:rFonts w:hint="eastAsia"/>
          <w:noProof/>
        </w:rPr>
        <w:drawing>
          <wp:inline distT="0" distB="0" distL="0" distR="0">
            <wp:extent cx="339437" cy="339437"/>
            <wp:effectExtent l="0" t="0" r="3810" b="381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36" cy="339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rFonts w:hint="eastAsia"/>
        </w:rPr>
        <w:t>接觸器</w:t>
      </w:r>
      <w:r>
        <w:rPr>
          <w:rFonts w:hint="eastAsia"/>
        </w:rPr>
        <w:t xml:space="preserve">  </w:t>
      </w:r>
      <w:r>
        <w:rPr>
          <w:rFonts w:hint="eastAsia"/>
          <w:noProof/>
        </w:rPr>
        <w:drawing>
          <wp:inline distT="0" distB="0" distL="0" distR="0">
            <wp:extent cx="408427" cy="436263"/>
            <wp:effectExtent l="0" t="0" r="0" b="1905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14" cy="43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rPr>
          <w:rFonts w:hint="eastAsia"/>
        </w:rPr>
        <w:t>無熔絲開關</w:t>
      </w:r>
      <w:r>
        <w:rPr>
          <w:rFonts w:hint="eastAsia"/>
        </w:rPr>
        <w:t>(No Fuse Breaker)</w:t>
      </w:r>
      <w:r>
        <w:rPr>
          <w:noProof/>
        </w:rPr>
        <w:drawing>
          <wp:inline distT="0" distB="0" distL="0" distR="0">
            <wp:extent cx="277091" cy="424109"/>
            <wp:effectExtent l="0" t="0" r="889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4" cy="42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rFonts w:hint="eastAsia"/>
        </w:rPr>
        <w:t>隔離開關。</w:t>
      </w:r>
    </w:p>
    <w:p w:rsidR="00C52E6D" w:rsidRDefault="00804C2E" w:rsidP="000E4EDE">
      <w:pPr>
        <w:ind w:left="566" w:hangingChars="236" w:hanging="566"/>
      </w:pPr>
      <w:r>
        <w:rPr>
          <w:rFonts w:hint="eastAsia"/>
        </w:rPr>
        <w:t xml:space="preserve">1-4 </w:t>
      </w:r>
      <w:r>
        <w:rPr>
          <w:rFonts w:hint="eastAsia"/>
          <w:noProof/>
        </w:rPr>
        <w:drawing>
          <wp:inline distT="0" distB="0" distL="0" distR="0">
            <wp:extent cx="387927" cy="413828"/>
            <wp:effectExtent l="0" t="0" r="0" b="5715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47" cy="414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 w:rsidR="00C52E6D">
        <w:rPr>
          <w:rFonts w:hint="eastAsia"/>
        </w:rPr>
        <w:t>為</w:t>
      </w:r>
      <w:r>
        <w:rPr>
          <w:rFonts w:hint="eastAsia"/>
        </w:rPr>
        <w:t>瓦時計</w:t>
      </w:r>
      <w:r>
        <w:rPr>
          <w:rFonts w:hint="eastAsia"/>
        </w:rPr>
        <w:t>(Watt</w:t>
      </w:r>
      <w:r w:rsidR="00C52E6D">
        <w:rPr>
          <w:rFonts w:hint="eastAsia"/>
        </w:rPr>
        <w:t xml:space="preserve"> </w:t>
      </w:r>
      <w:r>
        <w:rPr>
          <w:rFonts w:hint="eastAsia"/>
        </w:rPr>
        <w:t xml:space="preserve"> Hour)</w:t>
      </w:r>
      <w:r w:rsidR="00C52E6D">
        <w:rPr>
          <w:rFonts w:hint="eastAsia"/>
        </w:rPr>
        <w:t>的符號</w:t>
      </w:r>
      <w:r>
        <w:rPr>
          <w:rFonts w:hint="eastAsia"/>
        </w:rPr>
        <w:t>，又稱電度表，是量度</w:t>
      </w:r>
      <w:r w:rsidRPr="00BB32EB">
        <w:rPr>
          <w:rFonts w:hint="eastAsia"/>
          <w:b/>
          <w:i/>
          <w:u w:val="single"/>
        </w:rPr>
        <w:t>用電量</w:t>
      </w:r>
      <w:r>
        <w:rPr>
          <w:rFonts w:hint="eastAsia"/>
        </w:rPr>
        <w:t>的儀表</w:t>
      </w:r>
      <w:r w:rsidR="00BB32EB">
        <w:rPr>
          <w:rFonts w:hint="eastAsia"/>
        </w:rPr>
        <w:t>。</w:t>
      </w:r>
      <w:r w:rsidR="00C52E6D">
        <w:br/>
      </w:r>
      <w:r w:rsidR="00C52E6D">
        <w:rPr>
          <w:noProof/>
        </w:rPr>
        <w:drawing>
          <wp:inline distT="0" distB="0" distL="0" distR="0">
            <wp:extent cx="328923" cy="318655"/>
            <wp:effectExtent l="0" t="0" r="0" b="5715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67" cy="32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2E6D">
        <w:rPr>
          <w:rFonts w:hint="eastAsia"/>
        </w:rPr>
        <w:t xml:space="preserve"> :</w:t>
      </w:r>
      <w:r w:rsidR="00C52E6D">
        <w:rPr>
          <w:rFonts w:hint="eastAsia"/>
        </w:rPr>
        <w:t>仟需量計，</w:t>
      </w:r>
      <w:r w:rsidR="00C52E6D">
        <w:rPr>
          <w:rFonts w:hint="eastAsia"/>
        </w:rPr>
        <w:t xml:space="preserve"> </w:t>
      </w:r>
      <w:r w:rsidR="00C52E6D">
        <w:rPr>
          <w:rFonts w:hint="eastAsia"/>
          <w:noProof/>
        </w:rPr>
        <w:drawing>
          <wp:inline distT="0" distB="0" distL="0" distR="0">
            <wp:extent cx="353291" cy="353291"/>
            <wp:effectExtent l="0" t="0" r="8890" b="8890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88" cy="353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2E6D">
        <w:rPr>
          <w:rFonts w:hint="eastAsia"/>
        </w:rPr>
        <w:t xml:space="preserve"> :</w:t>
      </w:r>
      <w:r w:rsidR="00C52E6D">
        <w:rPr>
          <w:rFonts w:hint="eastAsia"/>
        </w:rPr>
        <w:t>瓦特表，</w:t>
      </w:r>
      <w:r w:rsidR="00C52E6D">
        <w:rPr>
          <w:rFonts w:hint="eastAsia"/>
        </w:rPr>
        <w:t xml:space="preserve">  </w:t>
      </w:r>
      <w:r w:rsidR="00C52E6D">
        <w:rPr>
          <w:rFonts w:hint="eastAsia"/>
          <w:noProof/>
        </w:rPr>
        <w:drawing>
          <wp:inline distT="0" distB="0" distL="0" distR="0">
            <wp:extent cx="415636" cy="411083"/>
            <wp:effectExtent l="0" t="0" r="3810" b="8255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87" cy="411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2E6D">
        <w:rPr>
          <w:rFonts w:hint="eastAsia"/>
        </w:rPr>
        <w:t xml:space="preserve"> :</w:t>
      </w:r>
      <w:r w:rsidR="00C52E6D">
        <w:rPr>
          <w:rFonts w:hint="eastAsia"/>
        </w:rPr>
        <w:t>仟乏</w:t>
      </w:r>
      <w:r w:rsidR="00A63CEE">
        <w:rPr>
          <w:rFonts w:hint="eastAsia"/>
        </w:rPr>
        <w:t>計</w:t>
      </w:r>
    </w:p>
    <w:p w:rsidR="00BB32EB" w:rsidRDefault="00BB32EB" w:rsidP="000E4EDE">
      <w:pPr>
        <w:ind w:left="566" w:hangingChars="236" w:hanging="566"/>
      </w:pPr>
      <w:r>
        <w:rPr>
          <w:rFonts w:hint="eastAsia"/>
        </w:rPr>
        <w:t xml:space="preserve">1-5 </w:t>
      </w:r>
      <w:r>
        <w:rPr>
          <w:rFonts w:hint="eastAsia"/>
        </w:rPr>
        <w:t>比例尺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 w:hint="eastAsia"/>
              </w:rPr>
              <m:t>1</m:t>
            </m:r>
          </m:num>
          <m:den>
            <m:r>
              <w:rPr>
                <w:rFonts w:ascii="Cambria Math" w:hAnsi="Cambria Math" w:hint="eastAsia"/>
              </w:rPr>
              <m:t>100</m:t>
            </m:r>
          </m:den>
        </m:f>
      </m:oMath>
      <w:r>
        <w:rPr>
          <w:rFonts w:hint="eastAsia"/>
        </w:rPr>
        <w:t>表示圖面尺寸為實體的百分之一，即實體尺寸為圖面的</w:t>
      </w:r>
      <w:r>
        <w:rPr>
          <w:rFonts w:hint="eastAsia"/>
        </w:rPr>
        <w:t>100</w:t>
      </w:r>
      <w:r>
        <w:rPr>
          <w:rFonts w:hint="eastAsia"/>
        </w:rPr>
        <w:t>倍。</w:t>
      </w:r>
    </w:p>
    <w:p w:rsidR="00BB32EB" w:rsidRDefault="00BB32EB" w:rsidP="000E4EDE">
      <w:pPr>
        <w:ind w:left="566" w:hangingChars="236" w:hanging="566"/>
      </w:pPr>
      <w:r>
        <w:rPr>
          <w:rFonts w:hint="eastAsia"/>
        </w:rPr>
        <w:t>1-15</w:t>
      </w:r>
      <w:r>
        <w:rPr>
          <w:rFonts w:hint="eastAsia"/>
          <w:noProof/>
        </w:rPr>
        <w:drawing>
          <wp:inline distT="0" distB="0" distL="0" distR="0">
            <wp:extent cx="311727" cy="489013"/>
            <wp:effectExtent l="0" t="0" r="0" b="635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00" cy="493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隔離開關</w:t>
      </w:r>
      <w:r>
        <w:rPr>
          <w:rFonts w:hint="eastAsia"/>
        </w:rPr>
        <w:t xml:space="preserve">   </w:t>
      </w:r>
      <w:r>
        <w:rPr>
          <w:rFonts w:hint="eastAsia"/>
          <w:noProof/>
        </w:rPr>
        <w:drawing>
          <wp:inline distT="0" distB="0" distL="0" distR="0">
            <wp:extent cx="304800" cy="454759"/>
            <wp:effectExtent l="0" t="0" r="0" b="254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78" cy="454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rFonts w:hint="eastAsia"/>
        </w:rPr>
        <w:t>空斷開關</w:t>
      </w:r>
      <w:r>
        <w:rPr>
          <w:rFonts w:hint="eastAsia"/>
        </w:rPr>
        <w:t xml:space="preserve">   </w:t>
      </w:r>
      <w:r>
        <w:rPr>
          <w:rFonts w:hint="eastAsia"/>
          <w:noProof/>
        </w:rPr>
        <w:drawing>
          <wp:inline distT="0" distB="0" distL="0" distR="0">
            <wp:extent cx="325582" cy="512609"/>
            <wp:effectExtent l="0" t="0" r="0" b="1905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80" cy="513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rFonts w:hint="eastAsia"/>
        </w:rPr>
        <w:t>刀型開關</w:t>
      </w:r>
      <w:r>
        <w:rPr>
          <w:rFonts w:hint="eastAsia"/>
        </w:rPr>
        <w:t xml:space="preserve">   </w:t>
      </w:r>
      <w:r>
        <w:rPr>
          <w:rFonts w:hint="eastAsia"/>
          <w:noProof/>
        </w:rPr>
        <w:drawing>
          <wp:inline distT="0" distB="0" distL="0" distR="0">
            <wp:extent cx="304800" cy="486602"/>
            <wp:effectExtent l="0" t="0" r="0" b="8890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46" cy="487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rFonts w:hint="eastAsia"/>
        </w:rPr>
        <w:t>熔斷開關</w:t>
      </w:r>
    </w:p>
    <w:p w:rsidR="00BB32EB" w:rsidRDefault="00BB32EB" w:rsidP="000E4EDE">
      <w:pPr>
        <w:ind w:left="566" w:hangingChars="236" w:hanging="566"/>
      </w:pPr>
      <w:r>
        <w:rPr>
          <w:rFonts w:hint="eastAsia"/>
        </w:rPr>
        <w:t xml:space="preserve">1-17 </w:t>
      </w:r>
      <w:r>
        <w:rPr>
          <w:rFonts w:hint="eastAsia"/>
          <w:noProof/>
        </w:rPr>
        <w:drawing>
          <wp:inline distT="0" distB="0" distL="0" distR="0">
            <wp:extent cx="491540" cy="206350"/>
            <wp:effectExtent l="0" t="0" r="3810" b="381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01" cy="20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rFonts w:hint="eastAsia"/>
        </w:rPr>
        <w:t>安全開關</w:t>
      </w:r>
      <w:r w:rsidR="007145E7">
        <w:rPr>
          <w:rFonts w:hint="eastAsia"/>
        </w:rPr>
        <w:t>。</w:t>
      </w:r>
      <w:r>
        <w:rPr>
          <w:rFonts w:hint="eastAsia"/>
        </w:rPr>
        <w:t>符號</w:t>
      </w:r>
      <w:r w:rsidR="007145E7">
        <w:rPr>
          <w:rFonts w:hint="eastAsia"/>
        </w:rPr>
        <w:t>類似將開關本體包覆起來，僅留操作把手露在外面。</w:t>
      </w:r>
    </w:p>
    <w:p w:rsidR="007145E7" w:rsidRDefault="007145E7" w:rsidP="000E4EDE">
      <w:pPr>
        <w:ind w:left="566" w:hangingChars="236" w:hanging="566"/>
      </w:pPr>
      <w:r>
        <w:rPr>
          <w:rFonts w:hint="eastAsia"/>
        </w:rPr>
        <w:t xml:space="preserve">1-24 </w:t>
      </w:r>
      <w:r w:rsidR="008F3E39">
        <w:rPr>
          <w:rFonts w:hint="eastAsia"/>
          <w:noProof/>
        </w:rPr>
        <w:drawing>
          <wp:inline distT="0" distB="0" distL="0" distR="0">
            <wp:extent cx="269502" cy="290409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10" cy="29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rPr>
          <w:rFonts w:hint="eastAsia"/>
        </w:rPr>
        <w:t>出口燈，裝置在公共場所各出口處。圖形中</w:t>
      </w:r>
      <w:r w:rsidR="008F3E39">
        <w:rPr>
          <w:rFonts w:hint="eastAsia"/>
        </w:rPr>
        <w:t>X</w:t>
      </w:r>
      <w:r w:rsidR="008F3E39">
        <w:rPr>
          <w:rFonts w:hint="eastAsia"/>
        </w:rPr>
        <w:t>為箭</w:t>
      </w:r>
      <w:bookmarkStart w:id="0" w:name="_GoBack"/>
      <w:bookmarkEnd w:id="0"/>
      <w:r w:rsidR="008F3E39">
        <w:rPr>
          <w:rFonts w:hint="eastAsia"/>
        </w:rPr>
        <w:t>尾，表示方向向前</w:t>
      </w:r>
      <w:r>
        <w:rPr>
          <w:rFonts w:hint="eastAsia"/>
        </w:rPr>
        <w:t>。</w:t>
      </w:r>
    </w:p>
    <w:p w:rsidR="007145E7" w:rsidRDefault="007145E7" w:rsidP="000E4EDE">
      <w:pPr>
        <w:ind w:left="566" w:hangingChars="236" w:hanging="566"/>
      </w:pPr>
      <w:r>
        <w:rPr>
          <w:rFonts w:hint="eastAsia"/>
        </w:rPr>
        <w:t xml:space="preserve">1-25 </w:t>
      </w:r>
      <w:r>
        <w:rPr>
          <w:rFonts w:hint="eastAsia"/>
          <w:noProof/>
        </w:rPr>
        <w:drawing>
          <wp:inline distT="0" distB="0" distL="0" distR="0">
            <wp:extent cx="311727" cy="297218"/>
            <wp:effectExtent l="0" t="0" r="0" b="7620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87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rPr>
          <w:rFonts w:hint="eastAsia"/>
        </w:rPr>
        <w:t>電磁開關</w:t>
      </w:r>
      <w:r>
        <w:rPr>
          <w:rFonts w:hint="eastAsia"/>
        </w:rPr>
        <w:t>(Magnetic Switch)</w:t>
      </w:r>
    </w:p>
    <w:p w:rsidR="007145E7" w:rsidRDefault="007145E7" w:rsidP="000E4EDE">
      <w:pPr>
        <w:ind w:left="566" w:hangingChars="236" w:hanging="566"/>
      </w:pPr>
    </w:p>
    <w:p w:rsidR="007145E7" w:rsidRPr="00935D4E" w:rsidRDefault="007145E7" w:rsidP="00935D4E">
      <w:pPr>
        <w:ind w:left="661" w:hangingChars="236" w:hanging="661"/>
        <w:rPr>
          <w:sz w:val="28"/>
          <w:szCs w:val="28"/>
          <w:shd w:val="pct15" w:color="auto" w:fill="FFFFFF"/>
        </w:rPr>
      </w:pPr>
      <w:r w:rsidRPr="00935D4E">
        <w:rPr>
          <w:rFonts w:hint="eastAsia"/>
          <w:sz w:val="28"/>
          <w:szCs w:val="28"/>
          <w:shd w:val="pct15" w:color="auto" w:fill="FFFFFF"/>
        </w:rPr>
        <w:t xml:space="preserve">**** </w:t>
      </w:r>
      <w:r w:rsidRPr="00935D4E">
        <w:rPr>
          <w:rFonts w:hint="eastAsia"/>
          <w:sz w:val="28"/>
          <w:szCs w:val="28"/>
          <w:shd w:val="pct15" w:color="auto" w:fill="FFFFFF"/>
        </w:rPr>
        <w:t>未列舉說明的題目</w:t>
      </w:r>
      <w:r w:rsidR="00935D4E" w:rsidRPr="00935D4E">
        <w:rPr>
          <w:rFonts w:hint="eastAsia"/>
          <w:sz w:val="28"/>
          <w:szCs w:val="28"/>
          <w:shd w:val="pct15" w:color="auto" w:fill="FFFFFF"/>
        </w:rPr>
        <w:t>請</w:t>
      </w:r>
      <w:r w:rsidRPr="00935D4E">
        <w:rPr>
          <w:rFonts w:hint="eastAsia"/>
          <w:sz w:val="28"/>
          <w:szCs w:val="28"/>
          <w:shd w:val="pct15" w:color="auto" w:fill="FFFFFF"/>
        </w:rPr>
        <w:t>參閱</w:t>
      </w:r>
      <w:r w:rsidR="008470D7" w:rsidRPr="00935D4E">
        <w:rPr>
          <w:rFonts w:hint="eastAsia"/>
          <w:sz w:val="28"/>
          <w:szCs w:val="28"/>
          <w:shd w:val="pct15" w:color="auto" w:fill="FFFFFF"/>
        </w:rPr>
        <w:t>P56~P59</w:t>
      </w:r>
      <w:r w:rsidR="008470D7" w:rsidRPr="00935D4E">
        <w:rPr>
          <w:rFonts w:hint="eastAsia"/>
          <w:sz w:val="28"/>
          <w:szCs w:val="28"/>
          <w:shd w:val="pct15" w:color="auto" w:fill="FFFFFF"/>
        </w:rPr>
        <w:t>的投影片</w:t>
      </w:r>
      <w:r w:rsidR="008470D7" w:rsidRPr="00935D4E">
        <w:rPr>
          <w:rFonts w:hint="eastAsia"/>
          <w:sz w:val="28"/>
          <w:szCs w:val="28"/>
          <w:shd w:val="pct15" w:color="auto" w:fill="FFFFFF"/>
        </w:rPr>
        <w:t xml:space="preserve"> ****</w:t>
      </w:r>
    </w:p>
    <w:sectPr w:rsidR="007145E7" w:rsidRPr="00935D4E" w:rsidSect="00E16FE6">
      <w:footerReference w:type="default" r:id="rId26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E29" w:rsidRDefault="00D87E29" w:rsidP="008F3E39">
      <w:r>
        <w:separator/>
      </w:r>
    </w:p>
  </w:endnote>
  <w:endnote w:type="continuationSeparator" w:id="0">
    <w:p w:rsidR="00D87E29" w:rsidRDefault="00D87E29" w:rsidP="008F3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A3E" w:rsidRPr="005D2A3E" w:rsidRDefault="005D2A3E" w:rsidP="005D2A3E">
    <w:pPr>
      <w:pStyle w:val="a8"/>
      <w:jc w:val="center"/>
      <w:rPr>
        <w:sz w:val="24"/>
        <w:szCs w:val="24"/>
      </w:rPr>
    </w:pPr>
    <w:r w:rsidRPr="005D2A3E">
      <w:rPr>
        <w:rFonts w:hint="eastAsia"/>
        <w:sz w:val="24"/>
        <w:szCs w:val="24"/>
      </w:rPr>
      <w:t>1-1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E29" w:rsidRDefault="00D87E29" w:rsidP="008F3E39">
      <w:r>
        <w:separator/>
      </w:r>
    </w:p>
  </w:footnote>
  <w:footnote w:type="continuationSeparator" w:id="0">
    <w:p w:rsidR="00D87E29" w:rsidRDefault="00D87E29" w:rsidP="008F3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FE6"/>
    <w:rsid w:val="000E4EDE"/>
    <w:rsid w:val="003F3C95"/>
    <w:rsid w:val="005D2A3E"/>
    <w:rsid w:val="006E66EF"/>
    <w:rsid w:val="007145E7"/>
    <w:rsid w:val="00804C2E"/>
    <w:rsid w:val="00845B6D"/>
    <w:rsid w:val="008470D7"/>
    <w:rsid w:val="008F3E39"/>
    <w:rsid w:val="00935D4E"/>
    <w:rsid w:val="00A4569E"/>
    <w:rsid w:val="00A63CEE"/>
    <w:rsid w:val="00BB32EB"/>
    <w:rsid w:val="00C52E6D"/>
    <w:rsid w:val="00D21EC9"/>
    <w:rsid w:val="00D87E29"/>
    <w:rsid w:val="00E16FE6"/>
    <w:rsid w:val="00E8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E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E4ED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Placeholder Text"/>
    <w:basedOn w:val="a0"/>
    <w:uiPriority w:val="99"/>
    <w:semiHidden/>
    <w:rsid w:val="00BB32EB"/>
    <w:rPr>
      <w:color w:val="808080"/>
    </w:rPr>
  </w:style>
  <w:style w:type="paragraph" w:styleId="a6">
    <w:name w:val="header"/>
    <w:basedOn w:val="a"/>
    <w:link w:val="a7"/>
    <w:uiPriority w:val="99"/>
    <w:unhideWhenUsed/>
    <w:rsid w:val="008F3E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F3E3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F3E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F3E3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E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E4ED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Placeholder Text"/>
    <w:basedOn w:val="a0"/>
    <w:uiPriority w:val="99"/>
    <w:semiHidden/>
    <w:rsid w:val="00BB32EB"/>
    <w:rPr>
      <w:color w:val="808080"/>
    </w:rPr>
  </w:style>
  <w:style w:type="paragraph" w:styleId="a6">
    <w:name w:val="header"/>
    <w:basedOn w:val="a"/>
    <w:link w:val="a7"/>
    <w:uiPriority w:val="99"/>
    <w:unhideWhenUsed/>
    <w:rsid w:val="008F3E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F3E3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F3E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F3E3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2018-03-24T00:00:00Z</dcterms:created>
  <dcterms:modified xsi:type="dcterms:W3CDTF">2018-03-31T00:41:00Z</dcterms:modified>
</cp:coreProperties>
</file>