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1"/>
        <w:tblpPr w:leftFromText="180" w:rightFromText="180" w:vertAnchor="page" w:horzAnchor="margin" w:tblpY="9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493"/>
        <w:gridCol w:w="2213"/>
        <w:gridCol w:w="3437"/>
        <w:gridCol w:w="1134"/>
        <w:gridCol w:w="5253"/>
        <w:gridCol w:w="1409"/>
      </w:tblGrid>
      <w:tr w:rsidR="00B83439" w:rsidRPr="00837AEA" w:rsidTr="000A7589">
        <w:trPr>
          <w:cnfStyle w:val="100000000000"/>
          <w:trHeight w:val="397"/>
        </w:trPr>
        <w:tc>
          <w:tcPr>
            <w:tcW w:w="15701" w:type="dxa"/>
            <w:gridSpan w:val="7"/>
            <w:tcBorders>
              <w:bottom w:val="single" w:sz="12" w:space="0" w:color="auto"/>
            </w:tcBorders>
          </w:tcPr>
          <w:p w:rsidR="00633011" w:rsidRDefault="00B83439" w:rsidP="002910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7AEA">
              <w:rPr>
                <w:rFonts w:ascii="標楷體" w:eastAsia="標楷體" w:hAnsi="標楷體" w:hint="eastAsia"/>
                <w:sz w:val="40"/>
                <w:szCs w:val="40"/>
              </w:rPr>
              <w:t>國立龍潭</w:t>
            </w:r>
            <w:r w:rsidR="006741E4" w:rsidRPr="00837AEA">
              <w:rPr>
                <w:rFonts w:ascii="標楷體" w:eastAsia="標楷體" w:hAnsi="標楷體" w:hint="eastAsia"/>
                <w:sz w:val="40"/>
                <w:szCs w:val="40"/>
              </w:rPr>
              <w:t>高中</w:t>
            </w:r>
            <w:r w:rsidRPr="00837AEA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20004C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Pr="00837AEA">
              <w:rPr>
                <w:rFonts w:ascii="標楷體" w:eastAsia="標楷體" w:hAnsi="標楷體" w:hint="eastAsia"/>
                <w:sz w:val="40"/>
                <w:szCs w:val="40"/>
              </w:rPr>
              <w:t>學年度第</w:t>
            </w:r>
            <w:r w:rsidR="001D5534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837AEA">
              <w:rPr>
                <w:rFonts w:ascii="標楷體" w:eastAsia="標楷體" w:hAnsi="標楷體" w:hint="eastAsia"/>
                <w:sz w:val="40"/>
                <w:szCs w:val="40"/>
              </w:rPr>
              <w:t>學期</w:t>
            </w:r>
            <w:r w:rsidR="0041009C" w:rsidRPr="00837AEA">
              <w:rPr>
                <w:rFonts w:ascii="標楷體" w:eastAsia="標楷體" w:hAnsi="標楷體" w:hint="eastAsia"/>
                <w:sz w:val="40"/>
                <w:szCs w:val="40"/>
              </w:rPr>
              <w:t>學雜費、</w:t>
            </w:r>
            <w:r w:rsidRPr="00837AEA">
              <w:rPr>
                <w:rFonts w:ascii="標楷體" w:eastAsia="標楷體" w:hAnsi="標楷體" w:hint="eastAsia"/>
                <w:sz w:val="40"/>
                <w:szCs w:val="40"/>
              </w:rPr>
              <w:t>代收代付費及代辦費明細表</w:t>
            </w:r>
            <w:r w:rsidR="0063301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</w:t>
            </w:r>
          </w:p>
          <w:p w:rsidR="002910A4" w:rsidRPr="00633011" w:rsidRDefault="002910A4" w:rsidP="00005DE2">
            <w:pPr>
              <w:jc w:val="both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公布日期：</w:t>
            </w:r>
            <w:r w:rsidR="00005DE2" w:rsidRPr="0083742C">
              <w:rPr>
                <w:rFonts w:ascii="標楷體" w:eastAsia="標楷體" w:hAnsi="標楷體" w:hint="eastAsia"/>
                <w:sz w:val="32"/>
                <w:szCs w:val="32"/>
              </w:rPr>
              <w:t xml:space="preserve">106年2月7日公告  </w:t>
            </w:r>
          </w:p>
        </w:tc>
      </w:tr>
      <w:tr w:rsidR="00C24961" w:rsidRPr="00837AEA" w:rsidTr="000A7589">
        <w:trPr>
          <w:trHeight w:val="555"/>
        </w:trPr>
        <w:tc>
          <w:tcPr>
            <w:tcW w:w="157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24961" w:rsidRPr="00837AEA" w:rsidRDefault="00C24961" w:rsidP="00DF54DC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一、開學註冊繳交</w:t>
            </w:r>
            <w:r w:rsidR="00277291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學雜費</w:t>
            </w:r>
            <w:r w:rsidR="005267D2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（第1~2項）、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代收代付費（第</w:t>
            </w:r>
            <w:r w:rsidR="0086198D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 w:rsidR="002221F2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項）及代辦費（第</w:t>
            </w:r>
            <w:r w:rsidR="002221F2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 w:rsidR="002C5413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DF54DC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7B3A97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</w:tr>
      <w:tr w:rsidR="000A7589" w:rsidRPr="00837AEA" w:rsidTr="000A7589">
        <w:trPr>
          <w:trHeight w:val="529"/>
        </w:trPr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589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45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收費對象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</w:tcBorders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法令依據或試算公式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</w:tcPr>
          <w:p w:rsidR="00B83439" w:rsidRPr="00837AEA" w:rsidRDefault="00B83439" w:rsidP="000A758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提案單位</w:t>
            </w:r>
          </w:p>
        </w:tc>
      </w:tr>
      <w:tr w:rsidR="000A7589" w:rsidRPr="00837AEA" w:rsidTr="000A7589">
        <w:trPr>
          <w:trHeight w:val="801"/>
        </w:trPr>
        <w:tc>
          <w:tcPr>
            <w:tcW w:w="762" w:type="dxa"/>
            <w:tcBorders>
              <w:top w:val="single" w:sz="12" w:space="0" w:color="auto"/>
            </w:tcBorders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E8741F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4571" w:type="dxa"/>
            <w:gridSpan w:val="2"/>
            <w:tcBorders>
              <w:top w:val="single" w:sz="12" w:space="0" w:color="auto"/>
            </w:tcBorders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日校全體學生（不含綜合職能科）</w:t>
            </w:r>
          </w:p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進修學校學生</w:t>
            </w:r>
          </w:p>
        </w:tc>
        <w:tc>
          <w:tcPr>
            <w:tcW w:w="5253" w:type="dxa"/>
            <w:tcBorders>
              <w:top w:val="single" w:sz="12" w:space="0" w:color="auto"/>
            </w:tcBorders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277291" w:rsidRPr="00837AEA" w:rsidRDefault="00277291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277291" w:rsidRPr="00837AEA" w:rsidRDefault="00277291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1901"/>
        </w:trPr>
        <w:tc>
          <w:tcPr>
            <w:tcW w:w="762" w:type="dxa"/>
            <w:vMerge w:val="restart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93" w:type="dxa"/>
            <w:vMerge w:val="restart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2213" w:type="dxa"/>
            <w:vMerge w:val="restart"/>
          </w:tcPr>
          <w:p w:rsidR="00E8741F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4571" w:type="dxa"/>
            <w:gridSpan w:val="2"/>
          </w:tcPr>
          <w:p w:rsidR="00277291" w:rsidRPr="00837AEA" w:rsidRDefault="000002B5" w:rsidP="000002B5">
            <w:pPr>
              <w:spacing w:line="360" w:lineRule="exact"/>
              <w:ind w:left="174" w:hangingChars="64" w:hanging="174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①</w: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造園科、園藝科、畜產保健科按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農業類</w: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  <w:p w:rsidR="00277291" w:rsidRPr="00837AEA" w:rsidRDefault="000002B5" w:rsidP="000002B5">
            <w:pPr>
              <w:spacing w:line="360" w:lineRule="exact"/>
              <w:ind w:left="174" w:hangingChars="64" w:hanging="174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②</w: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食品加工科、機械科、電機科、電子科按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工業類</w: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  <w:p w:rsidR="00294D56" w:rsidRPr="00837AEA" w:rsidRDefault="000002B5" w:rsidP="000002B5">
            <w:pPr>
              <w:spacing w:line="360" w:lineRule="exact"/>
              <w:ind w:left="174" w:hangingChars="64" w:hanging="1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③</w:t>
            </w:r>
            <w:r w:rsidR="00294D56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普通科按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普通科</w:t>
            </w:r>
            <w:r w:rsidR="00294D56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</w:tc>
        <w:tc>
          <w:tcPr>
            <w:tcW w:w="5253" w:type="dxa"/>
            <w:vMerge w:val="restart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1409" w:type="dxa"/>
          </w:tcPr>
          <w:p w:rsidR="00277291" w:rsidRPr="00837AEA" w:rsidRDefault="003A20B2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</w:tc>
      </w:tr>
      <w:tr w:rsidR="000A7589" w:rsidRPr="00837AEA" w:rsidTr="000A7589">
        <w:trPr>
          <w:trHeight w:val="851"/>
        </w:trPr>
        <w:tc>
          <w:tcPr>
            <w:tcW w:w="762" w:type="dxa"/>
            <w:vMerge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進修學校全體學生（電機科、機械科、資訊科、食品加工科）按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工業類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</w:tc>
        <w:tc>
          <w:tcPr>
            <w:tcW w:w="5253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</w:tcPr>
          <w:p w:rsidR="00277291" w:rsidRPr="00837AEA" w:rsidRDefault="00277291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558"/>
        </w:trPr>
        <w:tc>
          <w:tcPr>
            <w:tcW w:w="762" w:type="dxa"/>
            <w:vMerge w:val="restart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1493" w:type="dxa"/>
            <w:vMerge w:val="restart"/>
          </w:tcPr>
          <w:p w:rsidR="0015136E" w:rsidRPr="00837AEA" w:rsidRDefault="0015136E" w:rsidP="009B2D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實習實驗費</w:t>
            </w:r>
          </w:p>
        </w:tc>
        <w:tc>
          <w:tcPr>
            <w:tcW w:w="2213" w:type="dxa"/>
            <w:vMerge w:val="restart"/>
          </w:tcPr>
          <w:p w:rsidR="00E8741F" w:rsidRPr="00837AEA" w:rsidRDefault="0015136E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4571" w:type="dxa"/>
            <w:gridSpan w:val="2"/>
          </w:tcPr>
          <w:p w:rsidR="0015136E" w:rsidRPr="0016234D" w:rsidRDefault="0016234D" w:rsidP="0016234D">
            <w:pPr>
              <w:tabs>
                <w:tab w:val="left" w:pos="358"/>
              </w:tabs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①</w:t>
            </w:r>
            <w:r w:rsidR="00BB0C4C" w:rsidRPr="0016234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造園科按</w:t>
            </w:r>
            <w:r w:rsidR="00181F3B" w:rsidRPr="0016234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</w:t>
            </w:r>
            <w:r w:rsidR="00BB0C4C" w:rsidRPr="0016234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職類收費標準。</w:t>
            </w:r>
          </w:p>
          <w:p w:rsidR="0015136E" w:rsidRPr="00837AEA" w:rsidRDefault="000002B5" w:rsidP="000002B5">
            <w:pPr>
              <w:snapToGrid w:val="0"/>
              <w:spacing w:before="50" w:after="50" w:line="360" w:lineRule="exact"/>
              <w:ind w:left="348" w:hangingChars="128" w:hanging="348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②</w: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園藝科、畜產保健科、食品加工科、機械科、電機科、電子科按工業類收費標準。</w:t>
            </w:r>
          </w:p>
          <w:p w:rsidR="0015136E" w:rsidRPr="00837AEA" w:rsidRDefault="000002B5" w:rsidP="000002B5">
            <w:pPr>
              <w:snapToGrid w:val="0"/>
              <w:spacing w:before="50" w:after="50" w:line="360" w:lineRule="exact"/>
              <w:ind w:left="174" w:hangingChars="64" w:hanging="174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③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031157" w:rsidRPr="00837AEA">
                <w:rPr>
                  <w:rFonts w:ascii="標楷體" w:eastAsia="標楷體" w:hAnsi="標楷體" w:hint="eastAsia"/>
                  <w:spacing w:val="-4"/>
                  <w:sz w:val="28"/>
                  <w:szCs w:val="28"/>
                </w:rPr>
                <w:t>一甲</w:t>
              </w:r>
            </w:smartTag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乙丙丁，按收費標準。</w:t>
            </w:r>
          </w:p>
          <w:p w:rsidR="0015136E" w:rsidRPr="00837AEA" w:rsidRDefault="000002B5" w:rsidP="000002B5">
            <w:pPr>
              <w:snapToGrid w:val="0"/>
              <w:spacing w:before="50" w:after="50" w:line="360" w:lineRule="exact"/>
              <w:ind w:left="174" w:hangingChars="64" w:hanging="174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④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031157" w:rsidRPr="00837AEA">
                <w:rPr>
                  <w:rFonts w:ascii="標楷體" w:eastAsia="標楷體" w:hAnsi="標楷體" w:hint="eastAsia"/>
                  <w:spacing w:val="-4"/>
                  <w:sz w:val="28"/>
                  <w:szCs w:val="28"/>
                </w:rPr>
                <w:t>二甲</w:t>
              </w:r>
            </w:smartTag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乙丙，修習自然學科4學分，按收費標準。</w:t>
            </w:r>
          </w:p>
          <w:p w:rsidR="00F17842" w:rsidRPr="00837AEA" w:rsidRDefault="000002B5" w:rsidP="000002B5">
            <w:pPr>
              <w:snapToGrid w:val="0"/>
              <w:spacing w:before="50" w:after="50" w:line="360" w:lineRule="exact"/>
              <w:ind w:left="174" w:hangingChars="64" w:hanging="174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lastRenderedPageBreak/>
              <w:t>⑤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普二丁，修習自然學科5學分以上，按收費標準。</w:t>
            </w:r>
          </w:p>
          <w:p w:rsidR="00F17842" w:rsidRPr="00837AEA" w:rsidRDefault="000002B5" w:rsidP="00C74626">
            <w:pPr>
              <w:snapToGrid w:val="0"/>
              <w:spacing w:before="50" w:after="50" w:line="360" w:lineRule="exact"/>
              <w:ind w:left="174" w:hangingChars="64" w:hanging="174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pacing w:val="-4"/>
                <w:sz w:val="28"/>
                <w:szCs w:val="28"/>
              </w:rPr>
              <w:t>⑥</w:t>
            </w:r>
            <w:r w:rsidR="003E63BF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普三</w:t>
            </w:r>
            <w:r w:rsidR="00343EFF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丁班自然組，按收費標準。普三甲乙丙班社會組，按收費標準。</w:t>
            </w:r>
          </w:p>
        </w:tc>
        <w:tc>
          <w:tcPr>
            <w:tcW w:w="5253" w:type="dxa"/>
            <w:vMerge w:val="restart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按收費標準收費</w:t>
            </w:r>
          </w:p>
        </w:tc>
        <w:tc>
          <w:tcPr>
            <w:tcW w:w="1409" w:type="dxa"/>
          </w:tcPr>
          <w:p w:rsidR="003A20B2" w:rsidRPr="00837AEA" w:rsidRDefault="003A20B2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</w:tc>
      </w:tr>
      <w:tr w:rsidR="000A7589" w:rsidRPr="00837AEA" w:rsidTr="000A7589">
        <w:trPr>
          <w:trHeight w:val="345"/>
        </w:trPr>
        <w:tc>
          <w:tcPr>
            <w:tcW w:w="762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進修學校全體學生（夜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食加科</w:t>
            </w:r>
            <w:r w:rsidR="006C10D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55DF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="006C10D5">
              <w:rPr>
                <w:rFonts w:ascii="標楷體" w:eastAsia="標楷體" w:hAnsi="標楷體" w:hint="eastAsia"/>
                <w:sz w:val="28"/>
                <w:szCs w:val="28"/>
              </w:rPr>
              <w:t>資訊科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比照工業類收費標準辦理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）</w:t>
            </w:r>
          </w:p>
        </w:tc>
        <w:tc>
          <w:tcPr>
            <w:tcW w:w="5253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15136E" w:rsidRPr="00837AEA" w:rsidRDefault="0015136E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350"/>
        </w:trPr>
        <w:tc>
          <w:tcPr>
            <w:tcW w:w="762" w:type="dxa"/>
            <w:vMerge w:val="restart"/>
          </w:tcPr>
          <w:p w:rsidR="00277291" w:rsidRPr="00837AEA" w:rsidRDefault="007F18B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1493" w:type="dxa"/>
            <w:vMerge w:val="restart"/>
          </w:tcPr>
          <w:p w:rsidR="00277291" w:rsidRPr="00837AEA" w:rsidRDefault="00277291" w:rsidP="009B2D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電腦使用費</w:t>
            </w:r>
          </w:p>
        </w:tc>
        <w:tc>
          <w:tcPr>
            <w:tcW w:w="2213" w:type="dxa"/>
            <w:vMerge w:val="restart"/>
          </w:tcPr>
          <w:p w:rsidR="00277291" w:rsidRPr="00837AEA" w:rsidRDefault="003B5F12" w:rsidP="006A741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3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550</w:t>
            </w:r>
            <w:r w:rsidR="00277291" w:rsidRPr="00837AE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571" w:type="dxa"/>
            <w:gridSpan w:val="2"/>
          </w:tcPr>
          <w:p w:rsidR="003B5F12" w:rsidRPr="00CB2F90" w:rsidRDefault="000002B5" w:rsidP="003A20B2">
            <w:pPr>
              <w:pStyle w:val="ad"/>
              <w:numPr>
                <w:ilvl w:val="0"/>
                <w:numId w:val="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CB2F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收費班級：</w:t>
            </w:r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普</w:t>
            </w:r>
            <w:proofErr w:type="gramStart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一</w:t>
            </w:r>
            <w:proofErr w:type="gramEnd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甲、普</w:t>
            </w:r>
            <w:proofErr w:type="gramStart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一</w:t>
            </w:r>
            <w:proofErr w:type="gramEnd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乙、普</w:t>
            </w:r>
            <w:proofErr w:type="gramStart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一</w:t>
            </w:r>
            <w:proofErr w:type="gramEnd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丙、普</w:t>
            </w:r>
            <w:proofErr w:type="gramStart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一</w:t>
            </w:r>
            <w:proofErr w:type="gramEnd"/>
            <w:r w:rsidR="00CB2F90" w:rsidRPr="004C035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丁</w:t>
            </w:r>
            <w:r w:rsidR="003A20B2" w:rsidRPr="004C035F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 xml:space="preserve"> </w:t>
            </w:r>
          </w:p>
          <w:p w:rsidR="00277291" w:rsidRPr="00A80C44" w:rsidRDefault="00187E89" w:rsidP="00A80C44">
            <w:pPr>
              <w:pStyle w:val="ad"/>
              <w:numPr>
                <w:ilvl w:val="0"/>
                <w:numId w:val="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造三、園三、畜</w:t>
            </w:r>
            <w:r w:rsidR="007D40DE"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三</w:t>
            </w:r>
            <w:r w:rsid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部定必修課程</w:t>
            </w:r>
            <w:r w:rsidR="007D40DE"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不收取本費用，</w:t>
            </w:r>
            <w:r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詳見</w:t>
            </w:r>
            <w:r w:rsidR="00CC2DD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附件二的</w:t>
            </w:r>
            <w:r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備註（</w:t>
            </w:r>
            <w:r w:rsidR="00A80C44"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二</w:t>
            </w:r>
            <w:r w:rsidRPr="00A80C4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）</w:t>
            </w:r>
          </w:p>
        </w:tc>
        <w:tc>
          <w:tcPr>
            <w:tcW w:w="5253" w:type="dxa"/>
            <w:vMerge w:val="restart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按收費標準收費</w:t>
            </w:r>
          </w:p>
        </w:tc>
        <w:tc>
          <w:tcPr>
            <w:tcW w:w="1409" w:type="dxa"/>
          </w:tcPr>
          <w:p w:rsidR="00277291" w:rsidRPr="00837AEA" w:rsidRDefault="00277291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0A7589" w:rsidRPr="00837AEA" w:rsidTr="000A7589">
        <w:trPr>
          <w:trHeight w:val="435"/>
        </w:trPr>
        <w:tc>
          <w:tcPr>
            <w:tcW w:w="762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77291" w:rsidRPr="00837AEA" w:rsidRDefault="00277291" w:rsidP="00CC2DD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進修學校高一全體</w:t>
            </w:r>
          </w:p>
        </w:tc>
        <w:tc>
          <w:tcPr>
            <w:tcW w:w="5253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277291" w:rsidRPr="00837AEA" w:rsidRDefault="00277291" w:rsidP="007308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420"/>
        </w:trPr>
        <w:tc>
          <w:tcPr>
            <w:tcW w:w="762" w:type="dxa"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5267D2" w:rsidRPr="00837AEA" w:rsidRDefault="005267D2" w:rsidP="009B2D69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平時課業輔導費</w:t>
            </w:r>
          </w:p>
        </w:tc>
        <w:tc>
          <w:tcPr>
            <w:tcW w:w="2213" w:type="dxa"/>
          </w:tcPr>
          <w:p w:rsidR="005267D2" w:rsidRPr="004C035F" w:rsidRDefault="00471DC5" w:rsidP="0071657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C03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依人數、科別</w:t>
            </w:r>
            <w:proofErr w:type="gramStart"/>
            <w:r w:rsidRPr="004C03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與年級</w:t>
            </w:r>
            <w:proofErr w:type="gramEnd"/>
            <w:r w:rsidRPr="004C03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有所不同詳見附件</w:t>
            </w:r>
            <w:r w:rsidR="009F427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三</w:t>
            </w:r>
          </w:p>
        </w:tc>
        <w:tc>
          <w:tcPr>
            <w:tcW w:w="4571" w:type="dxa"/>
            <w:gridSpan w:val="2"/>
          </w:tcPr>
          <w:p w:rsidR="005267D2" w:rsidRPr="00837AEA" w:rsidRDefault="005267D2" w:rsidP="004F07E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日校</w:t>
            </w:r>
            <w:r w:rsidR="000002B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一、二、三年級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學生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(不</w:t>
            </w: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含綜職科</w:t>
            </w:r>
            <w:proofErr w:type="gramEnd"/>
            <w:r w:rsidR="004F07E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低收入戶學生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253" w:type="dxa"/>
          </w:tcPr>
          <w:p w:rsidR="000002B5" w:rsidRPr="003C30EC" w:rsidRDefault="000002B5" w:rsidP="000002B5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1.</w:t>
            </w:r>
            <w:r w:rsidRPr="003C30EC">
              <w:rPr>
                <w:rFonts w:ascii="標楷體" w:eastAsia="標楷體" w:hAnsi="標楷體"/>
                <w:spacing w:val="-4"/>
                <w:sz w:val="28"/>
                <w:szCs w:val="28"/>
              </w:rPr>
              <w:t>依據現行國立及台灣省私立高級中學課業輔導實施要點規定</w:t>
            </w: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「</w:t>
            </w:r>
            <w:r w:rsidRPr="003C30EC">
              <w:rPr>
                <w:rFonts w:ascii="標楷體" w:eastAsia="標楷體" w:hAnsi="標楷體"/>
                <w:spacing w:val="-4"/>
                <w:sz w:val="28"/>
                <w:szCs w:val="28"/>
              </w:rPr>
              <w:t>辦理課業輔導所收費用，應優先支付教師鐘點費為原則；餘額得作為教學活動業務、材料所需經費、學生獎勵、行政管理及加班費等支出。但惟不得超過總額百分之二十</w:t>
            </w: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」</w:t>
            </w:r>
          </w:p>
          <w:p w:rsidR="000002B5" w:rsidRPr="003C30EC" w:rsidRDefault="000002B5" w:rsidP="000002B5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2.每週課業輔導4節。</w:t>
            </w:r>
          </w:p>
          <w:p w:rsidR="005267D2" w:rsidRPr="00837AEA" w:rsidRDefault="000002B5" w:rsidP="000002B5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3.依據高級中等學校向學生收取費用辦法第8條規定退費方式(</w:t>
            </w:r>
            <w:proofErr w:type="gramStart"/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</w:t>
            </w:r>
            <w:proofErr w:type="gramEnd"/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)註冊後開學</w:t>
            </w:r>
            <w:proofErr w:type="gramStart"/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日前者</w:t>
            </w:r>
            <w:proofErr w:type="gramEnd"/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，全數退還。(二)開學日後未逾學期三分之一者，退還三分之二。 (三)開學日後逾學期三分之一，未逾學期三分之二者，退還三分之一。 (四)開學日後逾學</w:t>
            </w: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期三分之二者，不予退費。</w:t>
            </w:r>
          </w:p>
        </w:tc>
        <w:tc>
          <w:tcPr>
            <w:tcW w:w="1409" w:type="dxa"/>
          </w:tcPr>
          <w:p w:rsidR="005267D2" w:rsidRPr="00837AEA" w:rsidRDefault="005267D2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教學組</w:t>
            </w:r>
          </w:p>
        </w:tc>
      </w:tr>
      <w:tr w:rsidR="000A7589" w:rsidRPr="00837AEA" w:rsidTr="000A7589">
        <w:trPr>
          <w:trHeight w:val="760"/>
        </w:trPr>
        <w:tc>
          <w:tcPr>
            <w:tcW w:w="762" w:type="dxa"/>
            <w:vMerge w:val="restart"/>
          </w:tcPr>
          <w:p w:rsidR="007D13F9" w:rsidRPr="00837AEA" w:rsidRDefault="00A57954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6</w:t>
            </w:r>
          </w:p>
        </w:tc>
        <w:tc>
          <w:tcPr>
            <w:tcW w:w="1493" w:type="dxa"/>
            <w:vMerge w:val="restart"/>
          </w:tcPr>
          <w:p w:rsidR="007D13F9" w:rsidRPr="00837AEA" w:rsidRDefault="007D13F9" w:rsidP="009B2D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團體保險費</w:t>
            </w:r>
          </w:p>
        </w:tc>
        <w:tc>
          <w:tcPr>
            <w:tcW w:w="2213" w:type="dxa"/>
            <w:vMerge w:val="restart"/>
          </w:tcPr>
          <w:p w:rsidR="00DA1BE4" w:rsidRPr="005E5D90" w:rsidRDefault="00E64351" w:rsidP="003D187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按教育部</w:t>
            </w:r>
            <w:r w:rsidRPr="005E5D90">
              <w:rPr>
                <w:rFonts w:ascii="標楷體" w:eastAsia="標楷體" w:hAnsi="標楷體"/>
                <w:spacing w:val="-4"/>
                <w:sz w:val="28"/>
                <w:szCs w:val="28"/>
              </w:rPr>
              <w:t>教育部國教署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來文規定標準收費</w:t>
            </w:r>
          </w:p>
        </w:tc>
        <w:tc>
          <w:tcPr>
            <w:tcW w:w="4571" w:type="dxa"/>
            <w:gridSpan w:val="2"/>
          </w:tcPr>
          <w:p w:rsidR="007D13F9" w:rsidRPr="005E5D90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5D90">
              <w:rPr>
                <w:rFonts w:ascii="標楷體" w:eastAsia="標楷體" w:hAnsi="標楷體"/>
                <w:spacing w:val="-4"/>
                <w:sz w:val="28"/>
                <w:szCs w:val="28"/>
              </w:rPr>
              <w:t>日校學生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(不</w:t>
            </w: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含綜職科</w:t>
            </w:r>
            <w:proofErr w:type="gramEnd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低收入戶學生、原住民學生、重度及極重度身障學生或其子女</w:t>
            </w:r>
            <w:proofErr w:type="gramStart"/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253" w:type="dxa"/>
            <w:vMerge w:val="restart"/>
          </w:tcPr>
          <w:p w:rsidR="007D13F9" w:rsidRPr="00837AEA" w:rsidRDefault="007D13F9" w:rsidP="003D187A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按教育部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教育部國教署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來文規定標準收費</w:t>
            </w:r>
          </w:p>
        </w:tc>
        <w:tc>
          <w:tcPr>
            <w:tcW w:w="1409" w:type="dxa"/>
          </w:tcPr>
          <w:p w:rsidR="007D13F9" w:rsidRPr="00837AEA" w:rsidRDefault="007D13F9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  <w:p w:rsidR="007D13F9" w:rsidRPr="00837AEA" w:rsidRDefault="007D13F9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589" w:rsidRPr="00837AEA" w:rsidTr="000A7589">
        <w:trPr>
          <w:trHeight w:val="930"/>
        </w:trPr>
        <w:tc>
          <w:tcPr>
            <w:tcW w:w="762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7D13F9" w:rsidRPr="005E5D90" w:rsidRDefault="007D13F9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7D13F9" w:rsidRPr="005E5D90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5D90">
              <w:rPr>
                <w:rFonts w:ascii="標楷體" w:eastAsia="標楷體" w:hAnsi="標楷體"/>
                <w:spacing w:val="-4"/>
                <w:sz w:val="28"/>
                <w:szCs w:val="28"/>
              </w:rPr>
              <w:t>進修學校學生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5253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7D13F9" w:rsidRPr="00837AEA" w:rsidRDefault="000A7589" w:rsidP="007308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769"/>
        </w:trPr>
        <w:tc>
          <w:tcPr>
            <w:tcW w:w="762" w:type="dxa"/>
          </w:tcPr>
          <w:p w:rsidR="000002B5" w:rsidRPr="00837AEA" w:rsidRDefault="000002B5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002B5" w:rsidRPr="00837AEA" w:rsidRDefault="000002B5" w:rsidP="009B2D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家長會費</w:t>
            </w:r>
          </w:p>
        </w:tc>
        <w:tc>
          <w:tcPr>
            <w:tcW w:w="2213" w:type="dxa"/>
          </w:tcPr>
          <w:p w:rsidR="000002B5" w:rsidRPr="00E1635A" w:rsidRDefault="00E1635A" w:rsidP="00E1635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  <w:u w:val="single"/>
              </w:rPr>
            </w:pPr>
            <w:r w:rsidRPr="00E41615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100</w:t>
            </w:r>
            <w:r w:rsidR="00E64351" w:rsidRPr="00E1635A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>元</w:t>
            </w:r>
          </w:p>
        </w:tc>
        <w:tc>
          <w:tcPr>
            <w:tcW w:w="4571" w:type="dxa"/>
            <w:gridSpan w:val="2"/>
          </w:tcPr>
          <w:p w:rsidR="000002B5" w:rsidRPr="005E5D90" w:rsidRDefault="000002B5" w:rsidP="005E5D90">
            <w:pPr>
              <w:snapToGrid w:val="0"/>
              <w:spacing w:before="50" w:after="50" w:line="360" w:lineRule="exact"/>
              <w:ind w:left="196" w:hangingChars="72" w:hanging="1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5D90">
              <w:rPr>
                <w:rFonts w:ascii="標楷體" w:eastAsia="標楷體" w:hAnsi="標楷體"/>
                <w:spacing w:val="-4"/>
                <w:sz w:val="28"/>
                <w:szCs w:val="28"/>
              </w:rPr>
              <w:t>日校學生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（不含低收入戶學生）</w:t>
            </w:r>
          </w:p>
          <w:p w:rsidR="000002B5" w:rsidRPr="005E5D90" w:rsidRDefault="000002B5" w:rsidP="005E5D90">
            <w:pPr>
              <w:snapToGrid w:val="0"/>
              <w:spacing w:before="50" w:after="50" w:line="360" w:lineRule="exact"/>
              <w:ind w:left="196" w:hangingChars="72" w:hanging="1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5D90">
              <w:rPr>
                <w:rFonts w:ascii="標楷體" w:eastAsia="標楷體" w:hAnsi="標楷體"/>
                <w:spacing w:val="-4"/>
                <w:sz w:val="28"/>
                <w:szCs w:val="28"/>
              </w:rPr>
              <w:t>進修學校學生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（不含低收入戶學生）</w:t>
            </w:r>
          </w:p>
        </w:tc>
        <w:tc>
          <w:tcPr>
            <w:tcW w:w="5253" w:type="dxa"/>
          </w:tcPr>
          <w:p w:rsidR="000002B5" w:rsidRPr="00837AEA" w:rsidRDefault="00DF54DC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兄弟姊妹就讀本校者，僅收一人費用，於開學後辦理退費。</w:t>
            </w:r>
          </w:p>
        </w:tc>
        <w:tc>
          <w:tcPr>
            <w:tcW w:w="1409" w:type="dxa"/>
          </w:tcPr>
          <w:p w:rsidR="000002B5" w:rsidRPr="00837AEA" w:rsidRDefault="000002B5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  <w:p w:rsidR="000002B5" w:rsidRPr="00837AEA" w:rsidRDefault="000002B5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883"/>
        </w:trPr>
        <w:tc>
          <w:tcPr>
            <w:tcW w:w="762" w:type="dxa"/>
          </w:tcPr>
          <w:p w:rsidR="005267D2" w:rsidRPr="00837AEA" w:rsidRDefault="00DF54DC" w:rsidP="0071657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5267D2" w:rsidRPr="00837AEA" w:rsidRDefault="0002578E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龍心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期刊</w:t>
            </w:r>
          </w:p>
        </w:tc>
        <w:tc>
          <w:tcPr>
            <w:tcW w:w="2213" w:type="dxa"/>
          </w:tcPr>
          <w:p w:rsidR="00E8741F" w:rsidRPr="00837AEA" w:rsidRDefault="00E8741F" w:rsidP="00D060C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人</w:t>
            </w:r>
            <w:r w:rsidR="00D060C0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 </w:t>
            </w:r>
            <w:r w:rsidR="00D060C0" w:rsidRPr="00D060C0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20</w:t>
            </w:r>
            <w:r w:rsidR="00D060C0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 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</w:t>
            </w:r>
          </w:p>
        </w:tc>
        <w:tc>
          <w:tcPr>
            <w:tcW w:w="4571" w:type="dxa"/>
            <w:gridSpan w:val="2"/>
          </w:tcPr>
          <w:p w:rsidR="000002B5" w:rsidRDefault="000002B5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日校</w:t>
            </w:r>
            <w:r w:rsidR="005267D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學生</w:t>
            </w:r>
          </w:p>
          <w:p w:rsidR="005267D2" w:rsidRPr="00837AEA" w:rsidRDefault="005267D2" w:rsidP="000002B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進修學校學生</w:t>
            </w:r>
          </w:p>
        </w:tc>
        <w:tc>
          <w:tcPr>
            <w:tcW w:w="5253" w:type="dxa"/>
          </w:tcPr>
          <w:p w:rsidR="002B17A2" w:rsidRPr="00837AEA" w:rsidRDefault="005267D2" w:rsidP="00730869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D18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 w:rsidR="00DF54DC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際支用之稿費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審稿費</w:t>
            </w:r>
            <w:r w:rsidR="009E2D7F">
              <w:rPr>
                <w:rFonts w:ascii="標楷體" w:eastAsia="標楷體" w:hAnsi="標楷體" w:hint="eastAsia"/>
                <w:sz w:val="28"/>
                <w:szCs w:val="28"/>
              </w:rPr>
              <w:t>、排版編制費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雜費等相關費用多退少補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09" w:type="dxa"/>
          </w:tcPr>
          <w:p w:rsidR="005267D2" w:rsidRPr="00837AEA" w:rsidRDefault="00D81B5E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  <w:p w:rsidR="005267D2" w:rsidRPr="00837AEA" w:rsidRDefault="005267D2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883"/>
        </w:trPr>
        <w:tc>
          <w:tcPr>
            <w:tcW w:w="762" w:type="dxa"/>
          </w:tcPr>
          <w:p w:rsidR="00716571" w:rsidRPr="00837AEA" w:rsidRDefault="009E2D7F" w:rsidP="0071657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:rsidR="00716571" w:rsidRPr="003C30EC" w:rsidRDefault="00716571" w:rsidP="0071657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校刊</w:t>
            </w:r>
          </w:p>
        </w:tc>
        <w:tc>
          <w:tcPr>
            <w:tcW w:w="2213" w:type="dxa"/>
          </w:tcPr>
          <w:p w:rsidR="00716571" w:rsidRPr="0051642C" w:rsidRDefault="00DF54DC" w:rsidP="00327BC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42C">
              <w:rPr>
                <w:rFonts w:ascii="標楷體" w:eastAsia="標楷體" w:hAnsi="標楷體" w:hint="eastAsia"/>
                <w:sz w:val="28"/>
                <w:szCs w:val="28"/>
              </w:rPr>
              <w:t>每人</w:t>
            </w:r>
            <w:r w:rsidRPr="00A801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120</w:t>
            </w:r>
            <w:r w:rsidRPr="005164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571" w:type="dxa"/>
            <w:gridSpan w:val="2"/>
          </w:tcPr>
          <w:p w:rsidR="00716571" w:rsidRPr="00E41615" w:rsidRDefault="00DF54DC" w:rsidP="00DF54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自由</w:t>
            </w:r>
            <w:r w:rsidR="00D0645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意願購買</w:t>
            </w:r>
          </w:p>
        </w:tc>
        <w:tc>
          <w:tcPr>
            <w:tcW w:w="5253" w:type="dxa"/>
          </w:tcPr>
          <w:p w:rsidR="00716571" w:rsidRPr="003C30EC" w:rsidRDefault="00716571" w:rsidP="00716571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/>
                <w:sz w:val="28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 w:rsidR="00DF54DC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際支用之稿費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審稿費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雜費等相關費用</w:t>
            </w:r>
            <w:r w:rsidR="009E2D7F">
              <w:rPr>
                <w:rFonts w:ascii="標楷體" w:eastAsia="標楷體" w:hAnsi="標楷體" w:hint="eastAsia"/>
                <w:sz w:val="28"/>
                <w:szCs w:val="28"/>
              </w:rPr>
              <w:t>實支實付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09" w:type="dxa"/>
          </w:tcPr>
          <w:p w:rsidR="00716571" w:rsidRDefault="00716571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</w:p>
          <w:p w:rsidR="00716571" w:rsidRPr="003C30EC" w:rsidRDefault="00716571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0A7589" w:rsidRPr="00837AEA" w:rsidTr="000A7589">
        <w:trPr>
          <w:trHeight w:val="883"/>
        </w:trPr>
        <w:tc>
          <w:tcPr>
            <w:tcW w:w="762" w:type="dxa"/>
          </w:tcPr>
          <w:p w:rsidR="00D308AD" w:rsidRPr="00837AEA" w:rsidRDefault="00AD628D" w:rsidP="00D30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="009E2D7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D308AD" w:rsidRPr="003C30EC" w:rsidRDefault="00D308AD" w:rsidP="00BD38D9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國防教育實彈射擊活動費</w:t>
            </w:r>
          </w:p>
        </w:tc>
        <w:tc>
          <w:tcPr>
            <w:tcW w:w="2213" w:type="dxa"/>
          </w:tcPr>
          <w:p w:rsidR="00D308AD" w:rsidRPr="0051642C" w:rsidRDefault="00D308AD" w:rsidP="00E450D2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1642C">
              <w:rPr>
                <w:rFonts w:ascii="標楷體" w:eastAsia="標楷體" w:hAnsi="標楷體" w:hint="eastAsia"/>
                <w:sz w:val="28"/>
                <w:szCs w:val="28"/>
              </w:rPr>
              <w:t>每人</w:t>
            </w:r>
            <w:r w:rsidR="00A80170" w:rsidRPr="00A801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="006F6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 w:rsidR="00A80170" w:rsidRPr="00A801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 w:rsidRPr="005164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571" w:type="dxa"/>
            <w:gridSpan w:val="2"/>
          </w:tcPr>
          <w:p w:rsidR="00D308AD" w:rsidRPr="003C30EC" w:rsidRDefault="00D308AD" w:rsidP="00D308A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日校二年級學生(不</w:t>
            </w:r>
            <w:proofErr w:type="gramStart"/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含綜職科</w:t>
            </w:r>
            <w:proofErr w:type="gramEnd"/>
            <w:r w:rsidRPr="003C30E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)</w:t>
            </w:r>
          </w:p>
        </w:tc>
        <w:tc>
          <w:tcPr>
            <w:tcW w:w="5253" w:type="dxa"/>
          </w:tcPr>
          <w:p w:rsidR="00D308AD" w:rsidRPr="003C30EC" w:rsidRDefault="00D308AD" w:rsidP="00D308AD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/>
                <w:sz w:val="28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學年度第</w:t>
            </w: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學期實際</w:t>
            </w: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購買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價格</w:t>
            </w: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及相關費用等多退少補，並依學生之意願辦理</w:t>
            </w:r>
            <w:r w:rsidRPr="003C30E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09" w:type="dxa"/>
          </w:tcPr>
          <w:p w:rsidR="00D308AD" w:rsidRPr="003C30EC" w:rsidRDefault="00D308AD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教官室</w:t>
            </w:r>
          </w:p>
        </w:tc>
      </w:tr>
      <w:tr w:rsidR="000A7589" w:rsidRPr="00837AEA" w:rsidTr="000A7589">
        <w:trPr>
          <w:trHeight w:val="1112"/>
        </w:trPr>
        <w:tc>
          <w:tcPr>
            <w:tcW w:w="762" w:type="dxa"/>
          </w:tcPr>
          <w:p w:rsidR="00BB358E" w:rsidRPr="00837AEA" w:rsidRDefault="00BB358E" w:rsidP="00BB35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="009E2D7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BB358E" w:rsidRPr="00837AEA" w:rsidRDefault="00BB358E" w:rsidP="009B2D69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模擬考費用</w:t>
            </w:r>
          </w:p>
        </w:tc>
        <w:tc>
          <w:tcPr>
            <w:tcW w:w="2213" w:type="dxa"/>
          </w:tcPr>
          <w:p w:rsidR="00471DC5" w:rsidRPr="00BD38D9" w:rsidRDefault="00471DC5" w:rsidP="0036106C">
            <w:pPr>
              <w:snapToGrid w:val="0"/>
              <w:spacing w:before="50" w:after="50" w:line="360" w:lineRule="exact"/>
              <w:ind w:leftChars="-53" w:left="-127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普通科：</w:t>
            </w:r>
          </w:p>
          <w:p w:rsidR="00BB358E" w:rsidRPr="00BD38D9" w:rsidRDefault="00471DC5" w:rsidP="00BD38D9">
            <w:pPr>
              <w:snapToGrid w:val="0"/>
              <w:spacing w:before="50" w:after="50" w:line="360" w:lineRule="exact"/>
              <w:ind w:leftChars="-53" w:left="153" w:hangingChars="103" w:hanging="280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1.第一、三類每人</w:t>
            </w:r>
            <w:r w:rsidR="009E2D7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每次</w:t>
            </w: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116元</w:t>
            </w:r>
          </w:p>
          <w:p w:rsidR="00471DC5" w:rsidRPr="00BD38D9" w:rsidRDefault="00471DC5" w:rsidP="00BD38D9">
            <w:pPr>
              <w:snapToGrid w:val="0"/>
              <w:spacing w:before="50" w:after="50" w:line="360" w:lineRule="exact"/>
              <w:ind w:leftChars="-53" w:left="153" w:hangingChars="103" w:hanging="280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2.第二、四類每人</w:t>
            </w:r>
            <w:r w:rsidR="009E2D7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每次</w:t>
            </w: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106元</w:t>
            </w:r>
          </w:p>
          <w:p w:rsidR="0036106C" w:rsidRPr="00BD38D9" w:rsidRDefault="00471DC5" w:rsidP="00BD38D9">
            <w:pPr>
              <w:snapToGrid w:val="0"/>
              <w:spacing w:before="50" w:after="50" w:line="360" w:lineRule="exact"/>
              <w:ind w:leftChars="-53" w:left="287" w:hangingChars="152" w:hanging="414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職業類科：</w:t>
            </w:r>
          </w:p>
          <w:p w:rsidR="0036106C" w:rsidRPr="00BD38D9" w:rsidRDefault="00471DC5" w:rsidP="0036106C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外語群英語類</w:t>
            </w: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lastRenderedPageBreak/>
              <w:t>390元</w:t>
            </w:r>
          </w:p>
          <w:p w:rsidR="0036106C" w:rsidRPr="00BD38D9" w:rsidRDefault="00471DC5" w:rsidP="0036106C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設計類480</w:t>
            </w:r>
            <w:r w:rsidR="00295361"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元</w:t>
            </w:r>
          </w:p>
          <w:p w:rsidR="00471DC5" w:rsidRPr="0036106C" w:rsidRDefault="00471DC5" w:rsidP="0036106C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</w:pPr>
            <w:proofErr w:type="gramStart"/>
            <w:r w:rsidRPr="00BD38D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一般類群330元</w:t>
            </w:r>
            <w:proofErr w:type="gramEnd"/>
          </w:p>
        </w:tc>
        <w:tc>
          <w:tcPr>
            <w:tcW w:w="4571" w:type="dxa"/>
            <w:gridSpan w:val="2"/>
          </w:tcPr>
          <w:p w:rsidR="00BB358E" w:rsidRPr="00837AEA" w:rsidRDefault="00BB358E" w:rsidP="009B2D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三</w:t>
            </w:r>
            <w:proofErr w:type="gramEnd"/>
            <w:r w:rsidR="0046511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年級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全體學生</w:t>
            </w:r>
          </w:p>
        </w:tc>
        <w:tc>
          <w:tcPr>
            <w:tcW w:w="5253" w:type="dxa"/>
          </w:tcPr>
          <w:p w:rsidR="00BB358E" w:rsidRPr="00837AEA" w:rsidRDefault="00BB358E" w:rsidP="00BB358E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1.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</w:t>
            </w:r>
            <w:r w:rsidR="003D187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學年度公開招標價格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及相關費用多退少補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，並依學生之意願辦理。</w:t>
            </w:r>
          </w:p>
          <w:p w:rsidR="00BB358E" w:rsidRPr="00837AEA" w:rsidRDefault="00BB358E" w:rsidP="00BB35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2.因上下學期收費不同，以學期計。</w:t>
            </w:r>
          </w:p>
        </w:tc>
        <w:tc>
          <w:tcPr>
            <w:tcW w:w="1409" w:type="dxa"/>
          </w:tcPr>
          <w:p w:rsidR="00BB358E" w:rsidRPr="00837AEA" w:rsidRDefault="005F4569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BB358E" w:rsidRPr="00837AE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0A7589" w:rsidRPr="00837AEA" w:rsidTr="000A7589">
        <w:trPr>
          <w:trHeight w:val="1112"/>
        </w:trPr>
        <w:tc>
          <w:tcPr>
            <w:tcW w:w="762" w:type="dxa"/>
            <w:tcBorders>
              <w:bottom w:val="single" w:sz="12" w:space="0" w:color="auto"/>
            </w:tcBorders>
          </w:tcPr>
          <w:p w:rsidR="0046511B" w:rsidRPr="00837AEA" w:rsidRDefault="0046511B" w:rsidP="0046511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1</w:t>
            </w:r>
            <w:r w:rsidR="009E2D7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46511B" w:rsidRPr="00837AEA" w:rsidRDefault="0046511B" w:rsidP="0046511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書籍費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46511B" w:rsidRPr="00837AEA" w:rsidRDefault="0046511B" w:rsidP="0046511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/>
                <w:spacing w:val="-10"/>
                <w:sz w:val="28"/>
                <w:szCs w:val="28"/>
              </w:rPr>
              <w:t>各科各年級實際訂購書目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公開招標</w:t>
            </w:r>
          </w:p>
        </w:tc>
        <w:tc>
          <w:tcPr>
            <w:tcW w:w="4571" w:type="dxa"/>
            <w:gridSpan w:val="2"/>
            <w:tcBorders>
              <w:bottom w:val="single" w:sz="12" w:space="0" w:color="auto"/>
            </w:tcBorders>
          </w:tcPr>
          <w:p w:rsidR="0046511B" w:rsidRDefault="0046511B" w:rsidP="0046511B">
            <w:pPr>
              <w:snapToGrid w:val="0"/>
              <w:spacing w:before="50" w:after="50" w:line="360" w:lineRule="exact"/>
              <w:ind w:left="202" w:hangingChars="72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日校學生</w:t>
            </w:r>
          </w:p>
          <w:p w:rsidR="0046511B" w:rsidRPr="00837AEA" w:rsidRDefault="0046511B" w:rsidP="0046511B">
            <w:pPr>
              <w:snapToGrid w:val="0"/>
              <w:spacing w:before="50" w:after="50" w:line="360" w:lineRule="exact"/>
              <w:ind w:left="202" w:hangingChars="72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進修學校學生</w:t>
            </w:r>
          </w:p>
        </w:tc>
        <w:tc>
          <w:tcPr>
            <w:tcW w:w="5253" w:type="dxa"/>
            <w:tcBorders>
              <w:bottom w:val="single" w:sz="12" w:space="0" w:color="auto"/>
            </w:tcBorders>
          </w:tcPr>
          <w:p w:rsidR="0046511B" w:rsidRPr="00837AEA" w:rsidRDefault="0046511B" w:rsidP="0046511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/>
                <w:spacing w:val="-10"/>
                <w:sz w:val="28"/>
                <w:szCs w:val="28"/>
              </w:rPr>
              <w:t>各科各年級實際訂購書目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公開招標(依學生實際購買的書目、數量為主)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46511B" w:rsidRPr="00837AEA" w:rsidRDefault="0046511B" w:rsidP="000A75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CB4D87" w:rsidRPr="00837AEA" w:rsidTr="000A7589">
        <w:trPr>
          <w:trHeight w:val="620"/>
        </w:trPr>
        <w:tc>
          <w:tcPr>
            <w:tcW w:w="157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D87" w:rsidRPr="00837AEA" w:rsidRDefault="00CB4D87" w:rsidP="00DF54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二、寒暑假及開學後繳交代收代付費（第</w:t>
            </w:r>
            <w:r w:rsidR="00DF54D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項）及代辦費（第</w:t>
            </w:r>
            <w:r w:rsidR="00DF54D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E796D" w:rsidRPr="00837AEA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="00B50BE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項）</w:t>
            </w:r>
          </w:p>
        </w:tc>
      </w:tr>
      <w:tr w:rsidR="00DF54DC" w:rsidRPr="00837AEA" w:rsidTr="00DF54DC">
        <w:trPr>
          <w:trHeight w:val="1361"/>
        </w:trPr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DF54DC" w:rsidRPr="00837AEA" w:rsidRDefault="00DF54DC" w:rsidP="00DF54D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</w:tcPr>
          <w:p w:rsidR="00DF54DC" w:rsidRPr="00837AEA" w:rsidRDefault="00DF54DC" w:rsidP="00DF54DC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重補修費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auto"/>
            </w:tcBorders>
          </w:tcPr>
          <w:p w:rsidR="00DF54DC" w:rsidRPr="00837AEA" w:rsidRDefault="00DF54DC" w:rsidP="00DF54DC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自學輔導每學分240元；重修專</w:t>
            </w:r>
            <w:proofErr w:type="gramStart"/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班每生每</w:t>
            </w:r>
            <w:proofErr w:type="gramEnd"/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節40元</w:t>
            </w:r>
          </w:p>
        </w:tc>
        <w:tc>
          <w:tcPr>
            <w:tcW w:w="3437" w:type="dxa"/>
            <w:tcBorders>
              <w:top w:val="single" w:sz="12" w:space="0" w:color="auto"/>
              <w:bottom w:val="single" w:sz="4" w:space="0" w:color="auto"/>
            </w:tcBorders>
          </w:tcPr>
          <w:p w:rsidR="00DF54DC" w:rsidRPr="00837AEA" w:rsidRDefault="00DF54DC" w:rsidP="00DF54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重補修學生</w:t>
            </w:r>
          </w:p>
        </w:tc>
        <w:tc>
          <w:tcPr>
            <w:tcW w:w="6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54DC" w:rsidRPr="004D03FF" w:rsidRDefault="00DF54DC" w:rsidP="00DF54DC">
            <w:pPr>
              <w:tabs>
                <w:tab w:val="left" w:pos="52"/>
              </w:tabs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4D03F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按《</w:t>
            </w:r>
            <w:hyperlink r:id="rId8" w:history="1">
              <w:r w:rsidRPr="004D03FF">
                <w:rPr>
                  <w:rFonts w:ascii="標楷體" w:eastAsia="標楷體" w:hAnsi="標楷體"/>
                  <w:spacing w:val="-4"/>
                  <w:sz w:val="28"/>
                  <w:szCs w:val="28"/>
                </w:rPr>
                <w:t>國立及教育部主管私立高級中學學生重修學分補充規定</w:t>
              </w:r>
            </w:hyperlink>
            <w:r w:rsidRPr="004D03F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》收費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DF54DC" w:rsidRPr="00837AEA" w:rsidRDefault="00DF54DC" w:rsidP="00DF54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DF54DC" w:rsidRPr="00837AEA" w:rsidTr="006F30E0">
        <w:trPr>
          <w:trHeight w:val="1361"/>
        </w:trPr>
        <w:tc>
          <w:tcPr>
            <w:tcW w:w="762" w:type="dxa"/>
            <w:tcBorders>
              <w:top w:val="single" w:sz="4" w:space="0" w:color="auto"/>
            </w:tcBorders>
          </w:tcPr>
          <w:p w:rsidR="00DF54DC" w:rsidRPr="00837AEA" w:rsidRDefault="00DF54DC" w:rsidP="00DF54D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DF54DC" w:rsidRPr="00837AEA" w:rsidRDefault="00DF54DC" w:rsidP="00DF54DC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寒假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營隊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106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年1、2月）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DF54DC" w:rsidRPr="0051642C" w:rsidRDefault="00DF54DC" w:rsidP="006F30E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1642C">
              <w:rPr>
                <w:rFonts w:ascii="標楷體" w:eastAsia="標楷體" w:hAnsi="標楷體" w:hint="eastAsia"/>
                <w:sz w:val="28"/>
                <w:szCs w:val="28"/>
              </w:rPr>
              <w:t>每人</w:t>
            </w:r>
            <w:r w:rsidRPr="00C224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2244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200</w:t>
            </w:r>
            <w:r w:rsidRPr="00E53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164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DF54DC" w:rsidRPr="00D23B0C" w:rsidRDefault="00DF54DC" w:rsidP="00DF54D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D23B0C">
              <w:rPr>
                <w:rFonts w:ascii="標楷體" w:eastAsia="標楷體" w:hAnsi="標楷體"/>
                <w:spacing w:val="-4"/>
                <w:sz w:val="28"/>
                <w:szCs w:val="28"/>
              </w:rPr>
              <w:t>日校學生</w:t>
            </w:r>
            <w:r w:rsidRPr="00D23B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自由參加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，25人以下不開班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23B0C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學生不收費，不含</w:t>
            </w:r>
            <w:r w:rsidRPr="00D23B0C">
              <w:rPr>
                <w:rFonts w:ascii="標楷體" w:eastAsia="標楷體" w:hAnsi="標楷體" w:hint="eastAsia"/>
                <w:sz w:val="28"/>
                <w:szCs w:val="28"/>
              </w:rPr>
              <w:t>綜職科學生）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</w:tcBorders>
          </w:tcPr>
          <w:p w:rsidR="00DF54DC" w:rsidRPr="00D23B0C" w:rsidRDefault="00DF54DC" w:rsidP="00DF54DC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 w:val="28"/>
                <w:szCs w:val="28"/>
                <w:u w:val="single"/>
              </w:rPr>
            </w:pPr>
            <w:r w:rsidRPr="00D23B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依</w:t>
            </w:r>
            <w:proofErr w:type="gramStart"/>
            <w:r w:rsidRPr="00D23B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104年12月21日課發會</w:t>
            </w:r>
            <w:proofErr w:type="gramEnd"/>
            <w:r w:rsidRPr="00D23B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決議辦理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F54DC" w:rsidRPr="00837AEA" w:rsidRDefault="00DF54DC" w:rsidP="00DF54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DF54DC" w:rsidRPr="00837AEA" w:rsidTr="000A7589">
        <w:trPr>
          <w:trHeight w:val="1264"/>
        </w:trPr>
        <w:tc>
          <w:tcPr>
            <w:tcW w:w="762" w:type="dxa"/>
          </w:tcPr>
          <w:p w:rsidR="00DF54DC" w:rsidRPr="00837AEA" w:rsidRDefault="00DF54DC" w:rsidP="00DF54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DF54DC" w:rsidRPr="00837AEA" w:rsidRDefault="00DF54DC" w:rsidP="00DF54DC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冷氣使用及維護費</w:t>
            </w:r>
          </w:p>
        </w:tc>
        <w:tc>
          <w:tcPr>
            <w:tcW w:w="2213" w:type="dxa"/>
          </w:tcPr>
          <w:p w:rsidR="00DF54DC" w:rsidRPr="00837AEA" w:rsidRDefault="00DF54DC" w:rsidP="00DF54DC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 xml:space="preserve">  10  </w:t>
            </w:r>
            <w:r w:rsidRPr="005E5D9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元/度</w:t>
            </w:r>
          </w:p>
        </w:tc>
        <w:tc>
          <w:tcPr>
            <w:tcW w:w="3437" w:type="dxa"/>
          </w:tcPr>
          <w:p w:rsidR="00DF54DC" w:rsidRPr="004C035F" w:rsidRDefault="00DF54DC" w:rsidP="00DF54DC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35F">
              <w:rPr>
                <w:rFonts w:ascii="標楷體" w:eastAsia="標楷體" w:hAnsi="標楷體"/>
                <w:sz w:val="28"/>
                <w:szCs w:val="28"/>
              </w:rPr>
              <w:t>日校學生</w:t>
            </w:r>
          </w:p>
          <w:p w:rsidR="00DF54DC" w:rsidRPr="004C035F" w:rsidRDefault="00DF54DC" w:rsidP="00DF54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35F">
              <w:rPr>
                <w:rFonts w:ascii="標楷體" w:eastAsia="標楷體" w:hAnsi="標楷體"/>
                <w:sz w:val="28"/>
                <w:szCs w:val="28"/>
              </w:rPr>
              <w:t>進修學校學生</w:t>
            </w:r>
          </w:p>
        </w:tc>
        <w:tc>
          <w:tcPr>
            <w:tcW w:w="6387" w:type="dxa"/>
            <w:gridSpan w:val="2"/>
          </w:tcPr>
          <w:p w:rsidR="00DF54DC" w:rsidRPr="00837AEA" w:rsidRDefault="00DF54DC" w:rsidP="00DF54DC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教育部主管高級中等學校向學生收取費用補充規定六、（三）、冷氣使用及維護費：</w:t>
            </w:r>
          </w:p>
          <w:p w:rsidR="00DF54DC" w:rsidRPr="00837AEA" w:rsidRDefault="00DF54DC" w:rsidP="00DF54DC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1.以新臺幣七百元為上限，以支用班級教室之冷氣電費、冷氣機維護及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汰換費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二項費用為原則。</w:t>
            </w:r>
          </w:p>
          <w:p w:rsidR="00DF54DC" w:rsidRPr="00837AEA" w:rsidRDefault="00DF54DC" w:rsidP="00DF54DC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前目冷氣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電費以度計價，支應班級教室冷氣之基本電費、流動電費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及超約附加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費用為原則。如有賸餘款，應於學期結束後一個月內退還學生。</w:t>
            </w:r>
          </w:p>
          <w:p w:rsidR="00DF54DC" w:rsidRPr="00837AEA" w:rsidRDefault="00DF54DC" w:rsidP="00DF54DC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3.第一目冷氣機維護及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汰換費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，每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學期每生收取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費用上限為新臺幣二百元，每班收取費用上限為新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臺幣九千元。如有賸餘款，得不退還學生。</w:t>
            </w:r>
          </w:p>
          <w:p w:rsidR="00DF54DC" w:rsidRPr="00837AEA" w:rsidRDefault="00DF54DC" w:rsidP="00DF54DC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409" w:type="dxa"/>
          </w:tcPr>
          <w:p w:rsidR="00DF54DC" w:rsidRPr="00837AEA" w:rsidRDefault="00DF54DC" w:rsidP="00DF54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總務處</w:t>
            </w:r>
          </w:p>
        </w:tc>
      </w:tr>
      <w:tr w:rsidR="00DF54DC" w:rsidRPr="00837AEA" w:rsidTr="000A7589">
        <w:trPr>
          <w:trHeight w:val="540"/>
        </w:trPr>
        <w:tc>
          <w:tcPr>
            <w:tcW w:w="762" w:type="dxa"/>
          </w:tcPr>
          <w:p w:rsidR="00DF54DC" w:rsidRPr="00837AEA" w:rsidRDefault="00DF54DC" w:rsidP="00DF54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3" w:type="dxa"/>
          </w:tcPr>
          <w:p w:rsidR="00DF54DC" w:rsidRPr="00837AEA" w:rsidRDefault="00DF54DC" w:rsidP="00DF54DC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校外教學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活動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費</w:t>
            </w:r>
          </w:p>
        </w:tc>
        <w:tc>
          <w:tcPr>
            <w:tcW w:w="2213" w:type="dxa"/>
          </w:tcPr>
          <w:p w:rsidR="00DF54DC" w:rsidRPr="001D328F" w:rsidRDefault="00DF54DC" w:rsidP="00DF54DC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1D328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視招標金額及相關費用收費</w:t>
            </w:r>
          </w:p>
        </w:tc>
        <w:tc>
          <w:tcPr>
            <w:tcW w:w="3437" w:type="dxa"/>
          </w:tcPr>
          <w:p w:rsidR="00DF54DC" w:rsidRPr="001D328F" w:rsidRDefault="00DF54DC" w:rsidP="00DF54DC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8"/>
              </w:rPr>
            </w:pPr>
            <w:r w:rsidRPr="001D328F">
              <w:rPr>
                <w:rFonts w:ascii="標楷體" w:hAnsi="標楷體" w:cs="Times New Roman"/>
                <w:sz w:val="28"/>
              </w:rPr>
              <w:t>日校</w:t>
            </w:r>
            <w:r w:rsidRPr="001D328F">
              <w:rPr>
                <w:rFonts w:ascii="標楷體" w:hAnsi="標楷體" w:cs="Times New Roman" w:hint="eastAsia"/>
                <w:sz w:val="28"/>
              </w:rPr>
              <w:t>二年級</w:t>
            </w:r>
            <w:r w:rsidRPr="001D328F">
              <w:rPr>
                <w:rFonts w:ascii="標楷體" w:hAnsi="標楷體" w:cs="Times New Roman"/>
                <w:sz w:val="28"/>
              </w:rPr>
              <w:t>學生</w:t>
            </w:r>
          </w:p>
        </w:tc>
        <w:tc>
          <w:tcPr>
            <w:tcW w:w="6387" w:type="dxa"/>
            <w:gridSpan w:val="2"/>
          </w:tcPr>
          <w:p w:rsidR="00DF54DC" w:rsidRPr="001D328F" w:rsidRDefault="00DF54DC" w:rsidP="00DF54DC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328F"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D328F">
              <w:rPr>
                <w:rFonts w:ascii="標楷體" w:eastAsia="標楷體" w:hAnsi="標楷體" w:hint="eastAsia"/>
                <w:sz w:val="28"/>
                <w:szCs w:val="28"/>
              </w:rPr>
              <w:t>學年度上學期預收參加學生每位2000元訂金。</w:t>
            </w:r>
          </w:p>
          <w:p w:rsidR="00DF54DC" w:rsidRPr="001D328F" w:rsidRDefault="00DF54DC" w:rsidP="00DF54DC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328F"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D328F">
              <w:rPr>
                <w:rFonts w:ascii="標楷體" w:eastAsia="標楷體" w:hAnsi="標楷體" w:hint="eastAsia"/>
                <w:sz w:val="28"/>
                <w:szCs w:val="28"/>
              </w:rPr>
              <w:t>學年度下學期實際公開招標及相關費用收費多退少補，並依學生之意願辦理。</w:t>
            </w:r>
          </w:p>
        </w:tc>
        <w:tc>
          <w:tcPr>
            <w:tcW w:w="1409" w:type="dxa"/>
          </w:tcPr>
          <w:p w:rsidR="00DF54DC" w:rsidRPr="003C30EC" w:rsidRDefault="00DF54DC" w:rsidP="00DF54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</w:tc>
      </w:tr>
      <w:tr w:rsidR="00DF54DC" w:rsidRPr="00837AEA" w:rsidTr="000A7589">
        <w:trPr>
          <w:cnfStyle w:val="010000000000"/>
          <w:trHeight w:val="540"/>
        </w:trPr>
        <w:tc>
          <w:tcPr>
            <w:cnfStyle w:val="000000000001"/>
            <w:tcW w:w="762" w:type="dxa"/>
            <w:tcBorders>
              <w:top w:val="none" w:sz="0" w:space="0" w:color="auto"/>
              <w:bottom w:val="single" w:sz="12" w:space="0" w:color="auto"/>
            </w:tcBorders>
          </w:tcPr>
          <w:p w:rsidR="00DF54DC" w:rsidRPr="003C30EC" w:rsidRDefault="00DF54DC" w:rsidP="00DF54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none" w:sz="0" w:space="0" w:color="auto"/>
              <w:bottom w:val="single" w:sz="12" w:space="0" w:color="auto"/>
            </w:tcBorders>
          </w:tcPr>
          <w:p w:rsidR="00DF54DC" w:rsidRPr="00B33AC2" w:rsidRDefault="00DF54DC" w:rsidP="00DF54DC">
            <w:pPr>
              <w:snapToGrid w:val="0"/>
              <w:spacing w:line="360" w:lineRule="exact"/>
              <w:cnfStyle w:val="010000000000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B33AC2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日本教育旅行</w:t>
            </w:r>
          </w:p>
        </w:tc>
        <w:tc>
          <w:tcPr>
            <w:tcW w:w="2213" w:type="dxa"/>
            <w:tcBorders>
              <w:top w:val="none" w:sz="0" w:space="0" w:color="auto"/>
              <w:bottom w:val="single" w:sz="12" w:space="0" w:color="auto"/>
            </w:tcBorders>
          </w:tcPr>
          <w:p w:rsidR="00DF54DC" w:rsidRPr="00B33AC2" w:rsidRDefault="00DF54DC" w:rsidP="00DF54DC">
            <w:pPr>
              <w:snapToGrid w:val="0"/>
              <w:spacing w:after="120" w:line="360" w:lineRule="exact"/>
              <w:jc w:val="both"/>
              <w:cnfStyle w:val="010000000000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B33AC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視招標金額及相關費用收費</w:t>
            </w:r>
          </w:p>
        </w:tc>
        <w:tc>
          <w:tcPr>
            <w:tcW w:w="3437" w:type="dxa"/>
            <w:tcBorders>
              <w:top w:val="none" w:sz="0" w:space="0" w:color="auto"/>
              <w:bottom w:val="single" w:sz="12" w:space="0" w:color="auto"/>
            </w:tcBorders>
          </w:tcPr>
          <w:p w:rsidR="00DF54DC" w:rsidRPr="00B33AC2" w:rsidRDefault="00DF54DC" w:rsidP="00DF54DC">
            <w:pPr>
              <w:snapToGrid w:val="0"/>
              <w:spacing w:before="50" w:after="50" w:line="360" w:lineRule="exact"/>
              <w:jc w:val="both"/>
              <w:cnfStyle w:val="010000000000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B33AC2">
              <w:rPr>
                <w:rFonts w:ascii="標楷體" w:eastAsia="標楷體" w:hAnsi="標楷體"/>
                <w:spacing w:val="-4"/>
                <w:sz w:val="28"/>
                <w:szCs w:val="28"/>
              </w:rPr>
              <w:t>日校</w:t>
            </w:r>
            <w:r w:rsidRPr="00B33AC2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和進修學校參加</w:t>
            </w:r>
            <w:r w:rsidRPr="00B33AC2">
              <w:rPr>
                <w:rFonts w:ascii="標楷體" w:eastAsia="標楷體" w:hAnsi="標楷體"/>
                <w:spacing w:val="-4"/>
                <w:sz w:val="28"/>
                <w:szCs w:val="28"/>
              </w:rPr>
              <w:t>學生</w:t>
            </w:r>
          </w:p>
        </w:tc>
        <w:tc>
          <w:tcPr>
            <w:tcW w:w="6387" w:type="dxa"/>
            <w:gridSpan w:val="2"/>
            <w:tcBorders>
              <w:top w:val="none" w:sz="0" w:space="0" w:color="auto"/>
              <w:bottom w:val="single" w:sz="12" w:space="0" w:color="auto"/>
            </w:tcBorders>
          </w:tcPr>
          <w:p w:rsidR="00DF54DC" w:rsidRPr="00B33AC2" w:rsidRDefault="00DF54DC" w:rsidP="009E2D7F">
            <w:pPr>
              <w:snapToGrid w:val="0"/>
              <w:spacing w:before="50" w:after="50" w:line="360" w:lineRule="exact"/>
              <w:ind w:left="50" w:hangingChars="18" w:hanging="50"/>
              <w:cnfStyle w:val="0100000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3AC2">
              <w:rPr>
                <w:rFonts w:ascii="標楷體" w:eastAsia="標楷體" w:hAnsi="標楷體"/>
                <w:sz w:val="28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B33AC2">
              <w:rPr>
                <w:rFonts w:ascii="標楷體" w:eastAsia="標楷體" w:hAnsi="標楷體"/>
                <w:sz w:val="28"/>
                <w:szCs w:val="28"/>
              </w:rPr>
              <w:t>學年度實際公開招標價格</w:t>
            </w:r>
            <w:r w:rsidRPr="00B33AC2">
              <w:rPr>
                <w:rFonts w:ascii="標楷體" w:eastAsia="標楷體" w:hAnsi="標楷體" w:hint="eastAsia"/>
                <w:sz w:val="28"/>
                <w:szCs w:val="28"/>
              </w:rPr>
              <w:t>及相關費用多退</w:t>
            </w:r>
            <w:r w:rsidRPr="00B33AC2">
              <w:rPr>
                <w:rFonts w:ascii="標楷體" w:eastAsia="標楷體" w:hAnsi="標楷體"/>
                <w:sz w:val="28"/>
                <w:szCs w:val="28"/>
              </w:rPr>
              <w:t>，並依學生之意願辦理。</w:t>
            </w:r>
          </w:p>
        </w:tc>
        <w:tc>
          <w:tcPr>
            <w:tcW w:w="1409" w:type="dxa"/>
            <w:tcBorders>
              <w:top w:val="none" w:sz="0" w:space="0" w:color="auto"/>
              <w:bottom w:val="single" w:sz="12" w:space="0" w:color="auto"/>
            </w:tcBorders>
          </w:tcPr>
          <w:p w:rsidR="00DF54DC" w:rsidRDefault="00DF54DC" w:rsidP="00DF54DC">
            <w:pPr>
              <w:spacing w:before="120" w:line="360" w:lineRule="exact"/>
              <w:cnfStyle w:val="010000000000"/>
              <w:rPr>
                <w:rFonts w:ascii="標楷體" w:eastAsia="標楷體" w:hAnsi="標楷體"/>
                <w:sz w:val="28"/>
                <w:szCs w:val="28"/>
              </w:rPr>
            </w:pPr>
            <w:r w:rsidRPr="003C30EC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</w:p>
          <w:p w:rsidR="00DF54DC" w:rsidRPr="003C30EC" w:rsidRDefault="00DF54DC" w:rsidP="00DF54DC">
            <w:pPr>
              <w:spacing w:before="120" w:line="360" w:lineRule="exact"/>
              <w:cnfStyle w:val="01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</w:tbl>
    <w:p w:rsidR="004537AA" w:rsidRDefault="004537AA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FA5EA0" w:rsidRPr="00837AEA" w:rsidRDefault="00FA5EA0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四、參考資料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日校預估人數：                                                    夜校</w:t>
      </w:r>
      <w:r w:rsidR="00B63EEF" w:rsidRPr="00837AEA">
        <w:rPr>
          <w:rFonts w:ascii="標楷體" w:eastAsia="標楷體" w:hAnsi="標楷體" w:hint="eastAsia"/>
          <w:sz w:val="32"/>
          <w:szCs w:val="32"/>
        </w:rPr>
        <w:t>預估</w:t>
      </w:r>
      <w:r w:rsidRPr="00837AEA">
        <w:rPr>
          <w:rFonts w:ascii="標楷體" w:eastAsia="標楷體" w:hAnsi="標楷體" w:hint="eastAsia"/>
          <w:sz w:val="32"/>
          <w:szCs w:val="32"/>
        </w:rPr>
        <w:t>人數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：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普</w:t>
      </w:r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143</w:t>
      </w:r>
      <w:proofErr w:type="gramEnd"/>
      <w:r w:rsidR="008464A7" w:rsidRPr="00837AEA">
        <w:rPr>
          <w:rFonts w:ascii="標楷體" w:eastAsia="標楷體" w:hAnsi="標楷體" w:hint="eastAsia"/>
          <w:sz w:val="32"/>
          <w:szCs w:val="32"/>
        </w:rPr>
        <w:t>人</w:t>
      </w:r>
      <w:r w:rsidRPr="00837AEA">
        <w:rPr>
          <w:rFonts w:ascii="標楷體" w:eastAsia="標楷體" w:hAnsi="標楷體" w:hint="eastAsia"/>
          <w:sz w:val="32"/>
          <w:szCs w:val="32"/>
        </w:rPr>
        <w:t>、職三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273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27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9E4FFD">
        <w:rPr>
          <w:rFonts w:ascii="標楷體" w:eastAsia="標楷體" w:hAnsi="標楷體" w:hint="eastAsia"/>
          <w:sz w:val="32"/>
          <w:szCs w:val="32"/>
        </w:rPr>
        <w:t>443</w:t>
      </w:r>
      <w:r w:rsidRPr="00837AEA">
        <w:rPr>
          <w:rFonts w:ascii="標楷體" w:eastAsia="標楷體" w:hAnsi="標楷體" w:hint="eastAsia"/>
          <w:sz w:val="32"/>
          <w:szCs w:val="32"/>
        </w:rPr>
        <w:t>人             高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8D2A21">
        <w:rPr>
          <w:rFonts w:ascii="標楷體" w:eastAsia="標楷體" w:hAnsi="標楷體" w:hint="eastAsia"/>
          <w:sz w:val="32"/>
          <w:szCs w:val="32"/>
        </w:rPr>
        <w:t>80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高二：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普</w:t>
      </w:r>
      <w:r w:rsidRPr="00837AEA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155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264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2</w:t>
      </w:r>
      <w:r w:rsidR="009E4FFD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9E4FFD">
        <w:rPr>
          <w:rFonts w:ascii="標楷體" w:eastAsia="標楷體" w:hAnsi="標楷體" w:hint="eastAsia"/>
          <w:sz w:val="32"/>
          <w:szCs w:val="32"/>
        </w:rPr>
        <w:t>440</w:t>
      </w:r>
      <w:r w:rsidRPr="00837AEA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8D2A21">
        <w:rPr>
          <w:rFonts w:ascii="標楷體" w:eastAsia="標楷體" w:hAnsi="標楷體" w:hint="eastAsia"/>
          <w:sz w:val="32"/>
          <w:szCs w:val="32"/>
        </w:rPr>
        <w:t>39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116AF8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高一：</w:t>
      </w:r>
      <w:r w:rsidR="00A05872" w:rsidRPr="00837AEA">
        <w:rPr>
          <w:rFonts w:ascii="標楷體" w:eastAsia="標楷體" w:hAnsi="標楷體" w:hint="eastAsia"/>
          <w:sz w:val="32"/>
          <w:szCs w:val="32"/>
        </w:rPr>
        <w:t>普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154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272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9E4FFD">
        <w:rPr>
          <w:rFonts w:ascii="標楷體" w:eastAsia="標楷體" w:hAnsi="標楷體" w:hint="eastAsia"/>
          <w:sz w:val="32"/>
          <w:szCs w:val="32"/>
        </w:rPr>
        <w:t>26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9E4FFD">
        <w:rPr>
          <w:rFonts w:ascii="標楷體" w:eastAsia="標楷體" w:hAnsi="標楷體" w:hint="eastAsia"/>
          <w:sz w:val="32"/>
          <w:szCs w:val="32"/>
        </w:rPr>
        <w:t>452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8D2A21">
        <w:rPr>
          <w:rFonts w:ascii="標楷體" w:eastAsia="標楷體" w:hAnsi="標楷體" w:hint="eastAsia"/>
          <w:sz w:val="32"/>
          <w:szCs w:val="32"/>
        </w:rPr>
        <w:t>55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4537AA" w:rsidRDefault="004537AA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4A1B12" w:rsidRPr="00837AEA" w:rsidRDefault="00300263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五、備註：</w:t>
      </w:r>
    </w:p>
    <w:p w:rsidR="00300263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（一）</w:t>
      </w:r>
      <w:r w:rsidR="00300263">
        <w:rPr>
          <w:rFonts w:ascii="標楷體" w:eastAsia="標楷體" w:hAnsi="標楷體" w:hint="eastAsia"/>
          <w:sz w:val="32"/>
          <w:szCs w:val="32"/>
        </w:rPr>
        <w:t>附件一：高級中等學校</w:t>
      </w:r>
      <w:r w:rsidR="000F14EB">
        <w:rPr>
          <w:rFonts w:ascii="標楷體" w:eastAsia="標楷體" w:hAnsi="標楷體" w:hint="eastAsia"/>
          <w:sz w:val="32"/>
          <w:szCs w:val="32"/>
        </w:rPr>
        <w:t>105</w:t>
      </w:r>
      <w:r w:rsidR="00300263">
        <w:rPr>
          <w:rFonts w:ascii="標楷體" w:eastAsia="標楷體" w:hAnsi="標楷體" w:hint="eastAsia"/>
          <w:sz w:val="32"/>
          <w:szCs w:val="32"/>
        </w:rPr>
        <w:t>學年度學費收費數額表</w:t>
      </w:r>
    </w:p>
    <w:p w:rsidR="00300263" w:rsidRDefault="00300263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837AEA">
        <w:rPr>
          <w:rFonts w:ascii="標楷體" w:eastAsia="標楷體" w:hAnsi="標楷體" w:hint="eastAsia"/>
          <w:sz w:val="32"/>
          <w:szCs w:val="32"/>
        </w:rPr>
        <w:t>）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837AEA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837AEA">
        <w:rPr>
          <w:rFonts w:ascii="標楷體" w:eastAsia="標楷體" w:hAnsi="標楷體" w:hint="eastAsia"/>
          <w:sz w:val="32"/>
          <w:szCs w:val="32"/>
        </w:rPr>
        <w:t>教育部主管高級中等學校</w:t>
      </w:r>
      <w:proofErr w:type="gramStart"/>
      <w:r w:rsidR="00577068" w:rsidRPr="00837AEA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="00577068" w:rsidRPr="00837AEA">
        <w:rPr>
          <w:rFonts w:ascii="標楷體" w:eastAsia="標楷體" w:hAnsi="標楷體" w:hint="eastAsia"/>
          <w:sz w:val="32"/>
          <w:szCs w:val="32"/>
        </w:rPr>
        <w:t>10</w:t>
      </w:r>
      <w:r w:rsidR="000F14EB">
        <w:rPr>
          <w:rFonts w:ascii="標楷體" w:eastAsia="標楷體" w:hAnsi="標楷體" w:hint="eastAsia"/>
          <w:sz w:val="32"/>
          <w:szCs w:val="32"/>
        </w:rPr>
        <w:t>5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學年度雜費及代收代付費</w:t>
      </w:r>
      <w:r w:rsidR="00577068" w:rsidRPr="00837AEA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(附件二)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規定</w:t>
      </w:r>
      <w:r w:rsidR="00A96207" w:rsidRPr="00837AEA">
        <w:rPr>
          <w:rFonts w:ascii="標楷體" w:eastAsia="標楷體" w:hAnsi="標楷體" w:hint="eastAsia"/>
          <w:sz w:val="32"/>
          <w:szCs w:val="32"/>
        </w:rPr>
        <w:t>，造三、園三、畜三</w:t>
      </w:r>
      <w:r w:rsidR="00A80C44">
        <w:rPr>
          <w:rFonts w:ascii="標楷體" w:eastAsia="標楷體" w:hAnsi="標楷體" w:hint="eastAsia"/>
          <w:sz w:val="32"/>
          <w:szCs w:val="32"/>
        </w:rPr>
        <w:t>、</w:t>
      </w:r>
      <w:r w:rsidR="00A80C44" w:rsidRPr="00A80C44">
        <w:rPr>
          <w:rFonts w:ascii="標楷體" w:eastAsia="標楷體" w:hAnsi="標楷體" w:hint="eastAsia"/>
          <w:sz w:val="32"/>
          <w:szCs w:val="32"/>
        </w:rPr>
        <w:t>夜食一、夜資</w:t>
      </w:r>
      <w:proofErr w:type="gramStart"/>
      <w:r w:rsidR="00A80C44" w:rsidRPr="00A80C44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 w:rsidR="009F6CA4" w:rsidRPr="00837AEA">
        <w:rPr>
          <w:rFonts w:ascii="標楷體" w:eastAsia="標楷體" w:hAnsi="標楷體" w:hint="eastAsia"/>
          <w:sz w:val="32"/>
          <w:szCs w:val="32"/>
        </w:rPr>
        <w:t>因農業資訊管理係</w:t>
      </w:r>
      <w:proofErr w:type="gramStart"/>
      <w:r w:rsidR="009F6CA4" w:rsidRPr="00837AEA">
        <w:rPr>
          <w:rFonts w:ascii="標楷體" w:eastAsia="標楷體" w:hAnsi="標楷體" w:hint="eastAsia"/>
          <w:sz w:val="32"/>
          <w:szCs w:val="32"/>
        </w:rPr>
        <w:t>屬</w:t>
      </w:r>
      <w:r w:rsidR="00C10223">
        <w:rPr>
          <w:rFonts w:ascii="標楷體" w:eastAsia="標楷體" w:hAnsi="標楷體" w:hint="eastAsia"/>
          <w:sz w:val="32"/>
          <w:szCs w:val="32"/>
        </w:rPr>
        <w:t>部定</w:t>
      </w:r>
      <w:r w:rsidR="009F6CA4" w:rsidRPr="00837AEA">
        <w:rPr>
          <w:rFonts w:ascii="標楷體" w:eastAsia="標楷體" w:hAnsi="標楷體" w:hint="eastAsia"/>
          <w:sz w:val="32"/>
          <w:szCs w:val="32"/>
        </w:rPr>
        <w:t>專業</w:t>
      </w:r>
      <w:proofErr w:type="gramEnd"/>
      <w:r w:rsidR="009F6CA4" w:rsidRPr="00837AEA">
        <w:rPr>
          <w:rFonts w:ascii="標楷體" w:eastAsia="標楷體" w:hAnsi="標楷體" w:hint="eastAsia"/>
          <w:sz w:val="32"/>
          <w:szCs w:val="32"/>
        </w:rPr>
        <w:t>及實習科目，雖有上電腦課程，不得再另行收取電腦使用費。</w:t>
      </w:r>
    </w:p>
    <w:p w:rsidR="009F4277" w:rsidRPr="00837AEA" w:rsidRDefault="009F4277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</w:t>
      </w:r>
      <w:r w:rsidRPr="00837AE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附件三：</w:t>
      </w:r>
      <w:r w:rsidRPr="009F4277">
        <w:rPr>
          <w:rFonts w:ascii="標楷體" w:eastAsia="標楷體" w:hAnsi="標楷體"/>
          <w:sz w:val="32"/>
          <w:szCs w:val="32"/>
        </w:rPr>
        <w:t>平時課業輔導費</w:t>
      </w:r>
      <w:r w:rsidR="007F114C">
        <w:rPr>
          <w:rFonts w:ascii="標楷體" w:eastAsia="標楷體" w:hAnsi="標楷體" w:hint="eastAsia"/>
          <w:sz w:val="32"/>
          <w:szCs w:val="32"/>
        </w:rPr>
        <w:t>收費方式</w:t>
      </w:r>
    </w:p>
    <w:sectPr w:rsidR="009F4277" w:rsidRPr="00837AEA" w:rsidSect="0074468C">
      <w:headerReference w:type="default" r:id="rId9"/>
      <w:footerReference w:type="default" r:id="rId10"/>
      <w:pgSz w:w="16838" w:h="11906" w:orient="landscape" w:code="9"/>
      <w:pgMar w:top="454" w:right="567" w:bottom="454" w:left="567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5D" w:rsidRDefault="003B735D">
      <w:r>
        <w:separator/>
      </w:r>
    </w:p>
  </w:endnote>
  <w:endnote w:type="continuationSeparator" w:id="0">
    <w:p w:rsidR="003B735D" w:rsidRDefault="003B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69" w:rsidRDefault="00AB5D55">
    <w:pPr>
      <w:pStyle w:val="a5"/>
      <w:jc w:val="center"/>
    </w:pPr>
    <w:fldSimple w:instr=" PAGE   \* MERGEFORMAT ">
      <w:r w:rsidR="0083742C" w:rsidRPr="0083742C">
        <w:rPr>
          <w:noProof/>
          <w:lang w:val="zh-TW"/>
        </w:rPr>
        <w:t>1</w:t>
      </w:r>
    </w:fldSimple>
  </w:p>
  <w:p w:rsidR="00730869" w:rsidRDefault="007308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5D" w:rsidRDefault="003B735D">
      <w:r>
        <w:separator/>
      </w:r>
    </w:p>
  </w:footnote>
  <w:footnote w:type="continuationSeparator" w:id="0">
    <w:p w:rsidR="003B735D" w:rsidRDefault="003B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1D" w:rsidRDefault="00A1261D" w:rsidP="0020004C">
    <w:pPr>
      <w:pStyle w:val="aa"/>
      <w:rPr>
        <w:szCs w:val="24"/>
      </w:rPr>
    </w:pPr>
  </w:p>
  <w:p w:rsidR="0020004C" w:rsidRPr="0020004C" w:rsidRDefault="0020004C" w:rsidP="0020004C">
    <w:pPr>
      <w:pStyle w:val="a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144750"/>
    <w:multiLevelType w:val="hybridMultilevel"/>
    <w:tmpl w:val="51CEC518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F17"/>
    <w:rsid w:val="00000148"/>
    <w:rsid w:val="000002B5"/>
    <w:rsid w:val="00005B53"/>
    <w:rsid w:val="00005DE2"/>
    <w:rsid w:val="000102BE"/>
    <w:rsid w:val="0001259B"/>
    <w:rsid w:val="00014378"/>
    <w:rsid w:val="00014617"/>
    <w:rsid w:val="0002578E"/>
    <w:rsid w:val="000257C8"/>
    <w:rsid w:val="00031157"/>
    <w:rsid w:val="0003190A"/>
    <w:rsid w:val="000365C1"/>
    <w:rsid w:val="00047B8F"/>
    <w:rsid w:val="000616E1"/>
    <w:rsid w:val="0006480F"/>
    <w:rsid w:val="000746E0"/>
    <w:rsid w:val="00075B28"/>
    <w:rsid w:val="000804EA"/>
    <w:rsid w:val="00086E08"/>
    <w:rsid w:val="000A7290"/>
    <w:rsid w:val="000A7589"/>
    <w:rsid w:val="000B18DA"/>
    <w:rsid w:val="000B537B"/>
    <w:rsid w:val="000B5E4C"/>
    <w:rsid w:val="000C49E1"/>
    <w:rsid w:val="000C5037"/>
    <w:rsid w:val="000C7987"/>
    <w:rsid w:val="000D2210"/>
    <w:rsid w:val="000D602E"/>
    <w:rsid w:val="000D6AEE"/>
    <w:rsid w:val="000D6D23"/>
    <w:rsid w:val="000D74E9"/>
    <w:rsid w:val="000E0309"/>
    <w:rsid w:val="000E1356"/>
    <w:rsid w:val="000E25AE"/>
    <w:rsid w:val="000E780D"/>
    <w:rsid w:val="000F14EB"/>
    <w:rsid w:val="000F2261"/>
    <w:rsid w:val="00104471"/>
    <w:rsid w:val="001062E6"/>
    <w:rsid w:val="00110944"/>
    <w:rsid w:val="00112C1E"/>
    <w:rsid w:val="0011389A"/>
    <w:rsid w:val="00116AF8"/>
    <w:rsid w:val="00133462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90D5A"/>
    <w:rsid w:val="001916AE"/>
    <w:rsid w:val="00191E96"/>
    <w:rsid w:val="00193E4B"/>
    <w:rsid w:val="00194BB1"/>
    <w:rsid w:val="00196CA5"/>
    <w:rsid w:val="001A6F3E"/>
    <w:rsid w:val="001A721A"/>
    <w:rsid w:val="001B21A3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5388"/>
    <w:rsid w:val="002221F2"/>
    <w:rsid w:val="00225F18"/>
    <w:rsid w:val="002301CE"/>
    <w:rsid w:val="00232906"/>
    <w:rsid w:val="002375B7"/>
    <w:rsid w:val="002415C8"/>
    <w:rsid w:val="002431D5"/>
    <w:rsid w:val="002467D3"/>
    <w:rsid w:val="00255D11"/>
    <w:rsid w:val="00257685"/>
    <w:rsid w:val="0025773A"/>
    <w:rsid w:val="0026092C"/>
    <w:rsid w:val="00262593"/>
    <w:rsid w:val="0027202E"/>
    <w:rsid w:val="00277291"/>
    <w:rsid w:val="002857F9"/>
    <w:rsid w:val="002865D9"/>
    <w:rsid w:val="002908A7"/>
    <w:rsid w:val="00290AEA"/>
    <w:rsid w:val="002910A4"/>
    <w:rsid w:val="00294D56"/>
    <w:rsid w:val="00295361"/>
    <w:rsid w:val="00296C59"/>
    <w:rsid w:val="002A0893"/>
    <w:rsid w:val="002A6D99"/>
    <w:rsid w:val="002B17A2"/>
    <w:rsid w:val="002C5413"/>
    <w:rsid w:val="002C58AC"/>
    <w:rsid w:val="002D51BF"/>
    <w:rsid w:val="002D56A7"/>
    <w:rsid w:val="002E35E7"/>
    <w:rsid w:val="002E3E79"/>
    <w:rsid w:val="002E5CC0"/>
    <w:rsid w:val="002E79F2"/>
    <w:rsid w:val="002F134C"/>
    <w:rsid w:val="00300263"/>
    <w:rsid w:val="003069FF"/>
    <w:rsid w:val="00312CD9"/>
    <w:rsid w:val="00316860"/>
    <w:rsid w:val="00322C32"/>
    <w:rsid w:val="00326278"/>
    <w:rsid w:val="003273F3"/>
    <w:rsid w:val="00327BCA"/>
    <w:rsid w:val="003315CC"/>
    <w:rsid w:val="00332A26"/>
    <w:rsid w:val="00343EFF"/>
    <w:rsid w:val="0035395A"/>
    <w:rsid w:val="00356D9F"/>
    <w:rsid w:val="00360456"/>
    <w:rsid w:val="0036106C"/>
    <w:rsid w:val="003667D9"/>
    <w:rsid w:val="003675D3"/>
    <w:rsid w:val="0038772F"/>
    <w:rsid w:val="00390D5A"/>
    <w:rsid w:val="0039364D"/>
    <w:rsid w:val="0039439F"/>
    <w:rsid w:val="00396D17"/>
    <w:rsid w:val="00397DF8"/>
    <w:rsid w:val="003A1B3E"/>
    <w:rsid w:val="003A20B2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64AC"/>
    <w:rsid w:val="003E16A9"/>
    <w:rsid w:val="003E2E1C"/>
    <w:rsid w:val="003E63BF"/>
    <w:rsid w:val="003E684F"/>
    <w:rsid w:val="003E7590"/>
    <w:rsid w:val="003F1246"/>
    <w:rsid w:val="003F476E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41E39"/>
    <w:rsid w:val="00444E3F"/>
    <w:rsid w:val="0044515C"/>
    <w:rsid w:val="004537AA"/>
    <w:rsid w:val="004633A1"/>
    <w:rsid w:val="004647C4"/>
    <w:rsid w:val="0046511B"/>
    <w:rsid w:val="00471DC5"/>
    <w:rsid w:val="00472BD2"/>
    <w:rsid w:val="004730FA"/>
    <w:rsid w:val="00481B90"/>
    <w:rsid w:val="004839C6"/>
    <w:rsid w:val="00492E10"/>
    <w:rsid w:val="004976C2"/>
    <w:rsid w:val="004A1B12"/>
    <w:rsid w:val="004B67D1"/>
    <w:rsid w:val="004C035F"/>
    <w:rsid w:val="004C092B"/>
    <w:rsid w:val="004C414E"/>
    <w:rsid w:val="004C4FEE"/>
    <w:rsid w:val="004D03FF"/>
    <w:rsid w:val="004D1C55"/>
    <w:rsid w:val="004E6ED6"/>
    <w:rsid w:val="004F07EB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51310"/>
    <w:rsid w:val="00552132"/>
    <w:rsid w:val="005616EA"/>
    <w:rsid w:val="00567D71"/>
    <w:rsid w:val="00573D57"/>
    <w:rsid w:val="00576677"/>
    <w:rsid w:val="00576F8B"/>
    <w:rsid w:val="00577068"/>
    <w:rsid w:val="0058328D"/>
    <w:rsid w:val="005862B1"/>
    <w:rsid w:val="005943B4"/>
    <w:rsid w:val="00597AD0"/>
    <w:rsid w:val="005A1E0C"/>
    <w:rsid w:val="005A3986"/>
    <w:rsid w:val="005A6DDD"/>
    <w:rsid w:val="005B13BE"/>
    <w:rsid w:val="005B1DD5"/>
    <w:rsid w:val="005B2F45"/>
    <w:rsid w:val="005B404F"/>
    <w:rsid w:val="005B63EE"/>
    <w:rsid w:val="005C21F6"/>
    <w:rsid w:val="005C225C"/>
    <w:rsid w:val="005C7262"/>
    <w:rsid w:val="005D0920"/>
    <w:rsid w:val="005E4FA5"/>
    <w:rsid w:val="005E5D90"/>
    <w:rsid w:val="005F4569"/>
    <w:rsid w:val="005F678C"/>
    <w:rsid w:val="006073B2"/>
    <w:rsid w:val="00607618"/>
    <w:rsid w:val="006141AB"/>
    <w:rsid w:val="00615CBD"/>
    <w:rsid w:val="00615CDB"/>
    <w:rsid w:val="00620A4A"/>
    <w:rsid w:val="0062135E"/>
    <w:rsid w:val="00633011"/>
    <w:rsid w:val="00635236"/>
    <w:rsid w:val="006402D7"/>
    <w:rsid w:val="0064104F"/>
    <w:rsid w:val="006413F6"/>
    <w:rsid w:val="006440A2"/>
    <w:rsid w:val="006515BA"/>
    <w:rsid w:val="00664525"/>
    <w:rsid w:val="006725D3"/>
    <w:rsid w:val="006741E4"/>
    <w:rsid w:val="00677917"/>
    <w:rsid w:val="00680EB5"/>
    <w:rsid w:val="006835EF"/>
    <w:rsid w:val="00687720"/>
    <w:rsid w:val="006902EE"/>
    <w:rsid w:val="00693F4A"/>
    <w:rsid w:val="006A741A"/>
    <w:rsid w:val="006B0EC2"/>
    <w:rsid w:val="006B0F6D"/>
    <w:rsid w:val="006C10D5"/>
    <w:rsid w:val="006D0335"/>
    <w:rsid w:val="006D0B69"/>
    <w:rsid w:val="006D7FA0"/>
    <w:rsid w:val="006E05E2"/>
    <w:rsid w:val="006E4707"/>
    <w:rsid w:val="006E6FB2"/>
    <w:rsid w:val="006F30E0"/>
    <w:rsid w:val="006F3841"/>
    <w:rsid w:val="006F695B"/>
    <w:rsid w:val="007106F3"/>
    <w:rsid w:val="00715EE8"/>
    <w:rsid w:val="00716571"/>
    <w:rsid w:val="00721968"/>
    <w:rsid w:val="007242E8"/>
    <w:rsid w:val="0072596F"/>
    <w:rsid w:val="00726293"/>
    <w:rsid w:val="00727980"/>
    <w:rsid w:val="00730869"/>
    <w:rsid w:val="00735A3D"/>
    <w:rsid w:val="00742BB2"/>
    <w:rsid w:val="0074468C"/>
    <w:rsid w:val="00745959"/>
    <w:rsid w:val="007476B6"/>
    <w:rsid w:val="00750D13"/>
    <w:rsid w:val="00753389"/>
    <w:rsid w:val="007556C6"/>
    <w:rsid w:val="00761433"/>
    <w:rsid w:val="00767AB6"/>
    <w:rsid w:val="0077180B"/>
    <w:rsid w:val="0078112A"/>
    <w:rsid w:val="007815AE"/>
    <w:rsid w:val="00795A44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3914"/>
    <w:rsid w:val="007D40DE"/>
    <w:rsid w:val="007D5AC4"/>
    <w:rsid w:val="007D70B2"/>
    <w:rsid w:val="007E0ADA"/>
    <w:rsid w:val="007E33B5"/>
    <w:rsid w:val="007E3BC1"/>
    <w:rsid w:val="007E7B83"/>
    <w:rsid w:val="007F114C"/>
    <w:rsid w:val="007F18B1"/>
    <w:rsid w:val="007F2C46"/>
    <w:rsid w:val="007F3816"/>
    <w:rsid w:val="008014D7"/>
    <w:rsid w:val="0080486A"/>
    <w:rsid w:val="00814DC3"/>
    <w:rsid w:val="008166B9"/>
    <w:rsid w:val="00836DA9"/>
    <w:rsid w:val="0083742C"/>
    <w:rsid w:val="00837AEA"/>
    <w:rsid w:val="0084192D"/>
    <w:rsid w:val="0084537B"/>
    <w:rsid w:val="008464A7"/>
    <w:rsid w:val="00847072"/>
    <w:rsid w:val="00850A2E"/>
    <w:rsid w:val="0086198D"/>
    <w:rsid w:val="00870013"/>
    <w:rsid w:val="008772BB"/>
    <w:rsid w:val="008820A1"/>
    <w:rsid w:val="00892C25"/>
    <w:rsid w:val="00894291"/>
    <w:rsid w:val="008949C5"/>
    <w:rsid w:val="008A060E"/>
    <w:rsid w:val="008A4BE4"/>
    <w:rsid w:val="008A6322"/>
    <w:rsid w:val="008A79FE"/>
    <w:rsid w:val="008A7B48"/>
    <w:rsid w:val="008B214A"/>
    <w:rsid w:val="008B61DB"/>
    <w:rsid w:val="008B7F8F"/>
    <w:rsid w:val="008D2A21"/>
    <w:rsid w:val="008E17F1"/>
    <w:rsid w:val="008E28D0"/>
    <w:rsid w:val="008E64E0"/>
    <w:rsid w:val="008F0DA4"/>
    <w:rsid w:val="008F6F8A"/>
    <w:rsid w:val="0090546D"/>
    <w:rsid w:val="009110A7"/>
    <w:rsid w:val="009125D7"/>
    <w:rsid w:val="00914528"/>
    <w:rsid w:val="00914A21"/>
    <w:rsid w:val="00917BBB"/>
    <w:rsid w:val="0092074D"/>
    <w:rsid w:val="009214D6"/>
    <w:rsid w:val="009308A6"/>
    <w:rsid w:val="00936E58"/>
    <w:rsid w:val="00940418"/>
    <w:rsid w:val="00944553"/>
    <w:rsid w:val="0095144B"/>
    <w:rsid w:val="00953396"/>
    <w:rsid w:val="00974180"/>
    <w:rsid w:val="00974406"/>
    <w:rsid w:val="00974AF4"/>
    <w:rsid w:val="009868FC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D0F95"/>
    <w:rsid w:val="009D1BE1"/>
    <w:rsid w:val="009D2C34"/>
    <w:rsid w:val="009E23EF"/>
    <w:rsid w:val="009E2C39"/>
    <w:rsid w:val="009E2D7F"/>
    <w:rsid w:val="009E3336"/>
    <w:rsid w:val="009E4FFD"/>
    <w:rsid w:val="009F2A16"/>
    <w:rsid w:val="009F30E7"/>
    <w:rsid w:val="009F4277"/>
    <w:rsid w:val="009F6333"/>
    <w:rsid w:val="009F6CA4"/>
    <w:rsid w:val="009F74A5"/>
    <w:rsid w:val="00A05872"/>
    <w:rsid w:val="00A05BC1"/>
    <w:rsid w:val="00A07FD9"/>
    <w:rsid w:val="00A1261D"/>
    <w:rsid w:val="00A14AA3"/>
    <w:rsid w:val="00A24548"/>
    <w:rsid w:val="00A310AD"/>
    <w:rsid w:val="00A32645"/>
    <w:rsid w:val="00A32A25"/>
    <w:rsid w:val="00A32FE9"/>
    <w:rsid w:val="00A3533B"/>
    <w:rsid w:val="00A40047"/>
    <w:rsid w:val="00A43D20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78CD"/>
    <w:rsid w:val="00A80170"/>
    <w:rsid w:val="00A80C44"/>
    <w:rsid w:val="00A81424"/>
    <w:rsid w:val="00A82648"/>
    <w:rsid w:val="00A834AA"/>
    <w:rsid w:val="00A92328"/>
    <w:rsid w:val="00A96207"/>
    <w:rsid w:val="00A96406"/>
    <w:rsid w:val="00AB4AD8"/>
    <w:rsid w:val="00AB4D73"/>
    <w:rsid w:val="00AB5D55"/>
    <w:rsid w:val="00AC166A"/>
    <w:rsid w:val="00AD2275"/>
    <w:rsid w:val="00AD2D10"/>
    <w:rsid w:val="00AD55DF"/>
    <w:rsid w:val="00AD628D"/>
    <w:rsid w:val="00AE30C5"/>
    <w:rsid w:val="00AE54F5"/>
    <w:rsid w:val="00AF5794"/>
    <w:rsid w:val="00AF69EF"/>
    <w:rsid w:val="00AF6F03"/>
    <w:rsid w:val="00B00C2E"/>
    <w:rsid w:val="00B11210"/>
    <w:rsid w:val="00B16864"/>
    <w:rsid w:val="00B16C36"/>
    <w:rsid w:val="00B17AAB"/>
    <w:rsid w:val="00B31F6B"/>
    <w:rsid w:val="00B343F1"/>
    <w:rsid w:val="00B463F2"/>
    <w:rsid w:val="00B478FD"/>
    <w:rsid w:val="00B5041A"/>
    <w:rsid w:val="00B50BEA"/>
    <w:rsid w:val="00B51CDD"/>
    <w:rsid w:val="00B63EEF"/>
    <w:rsid w:val="00B667EF"/>
    <w:rsid w:val="00B73501"/>
    <w:rsid w:val="00B83227"/>
    <w:rsid w:val="00B83439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2722"/>
    <w:rsid w:val="00BF6336"/>
    <w:rsid w:val="00BF6FD2"/>
    <w:rsid w:val="00C03487"/>
    <w:rsid w:val="00C05A1D"/>
    <w:rsid w:val="00C10223"/>
    <w:rsid w:val="00C102DC"/>
    <w:rsid w:val="00C17E70"/>
    <w:rsid w:val="00C22448"/>
    <w:rsid w:val="00C22C6D"/>
    <w:rsid w:val="00C24961"/>
    <w:rsid w:val="00C24E93"/>
    <w:rsid w:val="00C27374"/>
    <w:rsid w:val="00C30819"/>
    <w:rsid w:val="00C3266E"/>
    <w:rsid w:val="00C336E1"/>
    <w:rsid w:val="00C50D71"/>
    <w:rsid w:val="00C53353"/>
    <w:rsid w:val="00C54E57"/>
    <w:rsid w:val="00C63F89"/>
    <w:rsid w:val="00C734FF"/>
    <w:rsid w:val="00C73D6B"/>
    <w:rsid w:val="00C74626"/>
    <w:rsid w:val="00C7592B"/>
    <w:rsid w:val="00C81A33"/>
    <w:rsid w:val="00C83166"/>
    <w:rsid w:val="00C8521D"/>
    <w:rsid w:val="00C9484A"/>
    <w:rsid w:val="00C9543D"/>
    <w:rsid w:val="00C95F6A"/>
    <w:rsid w:val="00CB2F90"/>
    <w:rsid w:val="00CB4D87"/>
    <w:rsid w:val="00CC2DD0"/>
    <w:rsid w:val="00CD12D7"/>
    <w:rsid w:val="00CD6085"/>
    <w:rsid w:val="00CE4C15"/>
    <w:rsid w:val="00CF0EAB"/>
    <w:rsid w:val="00CF7F17"/>
    <w:rsid w:val="00D0051C"/>
    <w:rsid w:val="00D00F87"/>
    <w:rsid w:val="00D04508"/>
    <w:rsid w:val="00D060C0"/>
    <w:rsid w:val="00D06459"/>
    <w:rsid w:val="00D0697A"/>
    <w:rsid w:val="00D13F89"/>
    <w:rsid w:val="00D27E49"/>
    <w:rsid w:val="00D30130"/>
    <w:rsid w:val="00D308AD"/>
    <w:rsid w:val="00D318BA"/>
    <w:rsid w:val="00D47667"/>
    <w:rsid w:val="00D47C70"/>
    <w:rsid w:val="00D511CF"/>
    <w:rsid w:val="00D51F55"/>
    <w:rsid w:val="00D57E30"/>
    <w:rsid w:val="00D6003E"/>
    <w:rsid w:val="00D71012"/>
    <w:rsid w:val="00D7653E"/>
    <w:rsid w:val="00D77228"/>
    <w:rsid w:val="00D81B5E"/>
    <w:rsid w:val="00D8337C"/>
    <w:rsid w:val="00D846F3"/>
    <w:rsid w:val="00D85426"/>
    <w:rsid w:val="00D915DB"/>
    <w:rsid w:val="00DA1BE4"/>
    <w:rsid w:val="00DA2024"/>
    <w:rsid w:val="00DA2E21"/>
    <w:rsid w:val="00DA515E"/>
    <w:rsid w:val="00DB1ACE"/>
    <w:rsid w:val="00DB4100"/>
    <w:rsid w:val="00DC3C2A"/>
    <w:rsid w:val="00DC402E"/>
    <w:rsid w:val="00DC4414"/>
    <w:rsid w:val="00DD4ADA"/>
    <w:rsid w:val="00DD7F68"/>
    <w:rsid w:val="00DE29DB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21DF5"/>
    <w:rsid w:val="00E228B8"/>
    <w:rsid w:val="00E264A7"/>
    <w:rsid w:val="00E30B37"/>
    <w:rsid w:val="00E3399B"/>
    <w:rsid w:val="00E41615"/>
    <w:rsid w:val="00E450D2"/>
    <w:rsid w:val="00E53524"/>
    <w:rsid w:val="00E5365E"/>
    <w:rsid w:val="00E572A9"/>
    <w:rsid w:val="00E64351"/>
    <w:rsid w:val="00E64D70"/>
    <w:rsid w:val="00E653E0"/>
    <w:rsid w:val="00E70B26"/>
    <w:rsid w:val="00E7697D"/>
    <w:rsid w:val="00E7770F"/>
    <w:rsid w:val="00E84020"/>
    <w:rsid w:val="00E86FFE"/>
    <w:rsid w:val="00E8741F"/>
    <w:rsid w:val="00E87696"/>
    <w:rsid w:val="00E92900"/>
    <w:rsid w:val="00EA2313"/>
    <w:rsid w:val="00EA7768"/>
    <w:rsid w:val="00EB7B7B"/>
    <w:rsid w:val="00EC3EA9"/>
    <w:rsid w:val="00ED4ACC"/>
    <w:rsid w:val="00EE5FE3"/>
    <w:rsid w:val="00EE796D"/>
    <w:rsid w:val="00EF21BD"/>
    <w:rsid w:val="00EF386E"/>
    <w:rsid w:val="00F02141"/>
    <w:rsid w:val="00F043AF"/>
    <w:rsid w:val="00F06C64"/>
    <w:rsid w:val="00F10573"/>
    <w:rsid w:val="00F12BF7"/>
    <w:rsid w:val="00F17842"/>
    <w:rsid w:val="00F20C46"/>
    <w:rsid w:val="00F23D20"/>
    <w:rsid w:val="00F269DF"/>
    <w:rsid w:val="00F31DA0"/>
    <w:rsid w:val="00F47DF9"/>
    <w:rsid w:val="00F669A6"/>
    <w:rsid w:val="00F66BF3"/>
    <w:rsid w:val="00F7468B"/>
    <w:rsid w:val="00F927E6"/>
    <w:rsid w:val="00F955BD"/>
    <w:rsid w:val="00FA1F97"/>
    <w:rsid w:val="00FA3CAB"/>
    <w:rsid w:val="00FA5EA0"/>
    <w:rsid w:val="00FB597A"/>
    <w:rsid w:val="00FC3DF0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5E07-508C-4BEB-9E88-E8B0109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user001</cp:lastModifiedBy>
  <cp:revision>6</cp:revision>
  <cp:lastPrinted>2016-12-26T05:23:00Z</cp:lastPrinted>
  <dcterms:created xsi:type="dcterms:W3CDTF">2016-12-28T01:15:00Z</dcterms:created>
  <dcterms:modified xsi:type="dcterms:W3CDTF">2017-02-07T09:15:00Z</dcterms:modified>
</cp:coreProperties>
</file>